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sz w:val="42"/>
          <w:szCs w:val="42"/>
        </w:rPr>
      </w:pPr>
      <w:bookmarkStart w:colFirst="0" w:colLast="0" w:name="_j3skn85tfpd4" w:id="0"/>
      <w:bookmarkEnd w:id="0"/>
      <w:r w:rsidDel="00000000" w:rsidR="00000000" w:rsidRPr="00000000">
        <w:rPr>
          <w:sz w:val="42"/>
          <w:szCs w:val="42"/>
          <w:rtl w:val="0"/>
        </w:rPr>
        <w:t xml:space="preserve">RISKPAL: OFFICIAL PROJECT HANDOVER DOCUMENT</w:t>
      </w:r>
    </w:p>
    <w:p w:rsidR="00000000" w:rsidDel="00000000" w:rsidP="00000000" w:rsidRDefault="00000000" w:rsidRPr="00000000" w14:paraId="00000002">
      <w:pPr>
        <w:rPr>
          <w:sz w:val="16"/>
          <w:szCs w:val="16"/>
        </w:rPr>
      </w:pPr>
      <w:r w:rsidDel="00000000" w:rsidR="00000000" w:rsidRPr="00000000">
        <w:rPr>
          <w:rtl w:val="0"/>
        </w:rPr>
      </w:r>
    </w:p>
    <w:p w:rsidR="00000000" w:rsidDel="00000000" w:rsidP="00000000" w:rsidRDefault="00000000" w:rsidRPr="00000000" w14:paraId="00000003">
      <w:pPr>
        <w:rPr>
          <w:sz w:val="16"/>
          <w:szCs w:val="16"/>
        </w:rPr>
      </w:pPr>
      <w:r w:rsidDel="00000000" w:rsidR="00000000" w:rsidRPr="00000000">
        <w:rPr>
          <w:rtl w:val="0"/>
        </w:rPr>
      </w:r>
    </w:p>
    <w:tbl>
      <w:tblPr>
        <w:tblStyle w:val="Table1"/>
        <w:tblW w:w="10035.0" w:type="dxa"/>
        <w:jc w:val="left"/>
        <w:tblInd w:w="-102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05"/>
        <w:gridCol w:w="1005"/>
        <w:gridCol w:w="1005"/>
        <w:gridCol w:w="300"/>
        <w:gridCol w:w="300"/>
        <w:gridCol w:w="705"/>
        <w:gridCol w:w="330"/>
        <w:gridCol w:w="1365"/>
        <w:gridCol w:w="105"/>
        <w:gridCol w:w="1305"/>
        <w:gridCol w:w="1305"/>
        <w:gridCol w:w="1305"/>
        <w:tblGridChange w:id="0">
          <w:tblGrid>
            <w:gridCol w:w="1005"/>
            <w:gridCol w:w="1005"/>
            <w:gridCol w:w="1005"/>
            <w:gridCol w:w="300"/>
            <w:gridCol w:w="300"/>
            <w:gridCol w:w="705"/>
            <w:gridCol w:w="330"/>
            <w:gridCol w:w="1365"/>
            <w:gridCol w:w="105"/>
            <w:gridCol w:w="1305"/>
            <w:gridCol w:w="1305"/>
            <w:gridCol w:w="1305"/>
          </w:tblGrid>
        </w:tblGridChange>
      </w:tblGrid>
      <w:tr>
        <w:trPr>
          <w:cantSplit w:val="0"/>
          <w:trHeight w:val="825" w:hRule="atLeast"/>
          <w:tblHeader w:val="0"/>
        </w:trPr>
        <w:tc>
          <w:tcPr>
            <w:gridSpan w:val="12"/>
            <w:tcBorders>
              <w:top w:color="434343" w:space="0" w:sz="6" w:val="single"/>
              <w:left w:color="434343" w:space="0" w:sz="6" w:val="single"/>
              <w:bottom w:color="434343" w:space="0" w:sz="6" w:val="single"/>
              <w:right w:color="434343" w:space="0" w:sz="6" w:val="single"/>
            </w:tcBorders>
            <w:tcMar>
              <w:top w:w="100.0" w:type="dxa"/>
              <w:left w:w="100.0" w:type="dxa"/>
              <w:bottom w:w="100.0" w:type="dxa"/>
              <w:right w:w="100.0" w:type="dxa"/>
            </w:tcMar>
            <w:vAlign w:val="top"/>
          </w:tcPr>
          <w:p w:rsidR="00000000" w:rsidDel="00000000" w:rsidP="00000000" w:rsidRDefault="00000000" w:rsidRPr="00000000" w14:paraId="00000004">
            <w:pPr>
              <w:pStyle w:val="Heading1"/>
              <w:spacing w:before="0" w:lineRule="auto"/>
              <w:rPr>
                <w:sz w:val="34"/>
                <w:szCs w:val="34"/>
              </w:rPr>
            </w:pPr>
            <w:bookmarkStart w:colFirst="0" w:colLast="0" w:name="_jt2g73dvwnkn" w:id="1"/>
            <w:bookmarkEnd w:id="1"/>
            <w:r w:rsidDel="00000000" w:rsidR="00000000" w:rsidRPr="00000000">
              <w:rPr>
                <w:sz w:val="32"/>
                <w:szCs w:val="32"/>
                <w:rtl w:val="0"/>
              </w:rPr>
              <w:t xml:space="preserve">SOFTWARE PROJECT HANDOVER DOCUMENT</w:t>
            </w:r>
            <w:r w:rsidDel="00000000" w:rsidR="00000000" w:rsidRPr="00000000">
              <w:rPr>
                <w:sz w:val="34"/>
                <w:szCs w:val="34"/>
                <w:rtl w:val="0"/>
              </w:rPr>
              <w:t xml:space="preserve"> </w:t>
            </w:r>
          </w:p>
        </w:tc>
      </w:tr>
      <w:tr>
        <w:trPr>
          <w:cantSplit w:val="0"/>
          <w:trHeight w:val="510" w:hRule="atLeast"/>
          <w:tblHeader w:val="0"/>
        </w:trPr>
        <w:tc>
          <w:tcPr>
            <w:gridSpan w:val="12"/>
            <w:tcBorders>
              <w:top w:color="434343" w:space="0" w:sz="6" w:val="single"/>
              <w:left w:color="434343" w:space="0" w:sz="6" w:val="single"/>
              <w:bottom w:color="434343" w:space="0" w:sz="6" w:val="single"/>
              <w:right w:color="434343" w:space="0" w:sz="6"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10">
            <w:pPr>
              <w:pStyle w:val="Heading3"/>
              <w:spacing w:before="0" w:lineRule="auto"/>
              <w:rPr>
                <w:b w:val="1"/>
                <w:sz w:val="22"/>
                <w:szCs w:val="22"/>
              </w:rPr>
            </w:pPr>
            <w:bookmarkStart w:colFirst="0" w:colLast="0" w:name="_80m3676yw4kk" w:id="2"/>
            <w:bookmarkEnd w:id="2"/>
            <w:r w:rsidDel="00000000" w:rsidR="00000000" w:rsidRPr="00000000">
              <w:rPr>
                <w:b w:val="1"/>
                <w:sz w:val="22"/>
                <w:szCs w:val="22"/>
                <w:rtl w:val="0"/>
              </w:rPr>
              <w:t xml:space="preserve">ORGANISATION</w:t>
            </w:r>
          </w:p>
        </w:tc>
      </w:tr>
      <w:tr>
        <w:trPr>
          <w:cantSplit w:val="0"/>
          <w:trHeight w:val="450" w:hRule="atLeast"/>
          <w:tblHeader w:val="0"/>
        </w:trPr>
        <w:tc>
          <w:tcPr>
            <w:gridSpan w:val="3"/>
            <w:tcBorders>
              <w:top w:color="434343" w:space="0" w:sz="6" w:val="single"/>
              <w:left w:color="434343" w:space="0" w:sz="6" w:val="single"/>
              <w:bottom w:color="434343" w:space="0" w:sz="6" w:val="single"/>
              <w:right w:color="434343" w:space="0" w:sz="6"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1C">
            <w:pPr>
              <w:rPr>
                <w:b w:val="1"/>
                <w:sz w:val="16"/>
                <w:szCs w:val="16"/>
              </w:rPr>
            </w:pPr>
            <w:r w:rsidDel="00000000" w:rsidR="00000000" w:rsidRPr="00000000">
              <w:rPr>
                <w:b w:val="1"/>
                <w:sz w:val="16"/>
                <w:szCs w:val="16"/>
                <w:rtl w:val="0"/>
              </w:rPr>
              <w:t xml:space="preserve">PROJECT NAME</w:t>
            </w:r>
          </w:p>
        </w:tc>
        <w:tc>
          <w:tcPr>
            <w:gridSpan w:val="9"/>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F">
            <w:pPr>
              <w:rPr>
                <w:sz w:val="16"/>
                <w:szCs w:val="16"/>
              </w:rPr>
            </w:pPr>
            <w:r w:rsidDel="00000000" w:rsidR="00000000" w:rsidRPr="00000000">
              <w:rPr>
                <w:sz w:val="16"/>
                <w:szCs w:val="16"/>
                <w:rtl w:val="0"/>
              </w:rPr>
              <w:t xml:space="preserve">Frontend Mobile Development</w:t>
            </w:r>
          </w:p>
        </w:tc>
      </w:tr>
      <w:tr>
        <w:trPr>
          <w:cantSplit w:val="0"/>
          <w:trHeight w:val="435" w:hRule="atLeast"/>
          <w:tblHeader w:val="0"/>
        </w:trPr>
        <w:tc>
          <w:tcPr>
            <w:gridSpan w:val="3"/>
            <w:tcBorders>
              <w:top w:color="434343" w:space="0" w:sz="6" w:val="single"/>
              <w:left w:color="434343" w:space="0" w:sz="6" w:val="single"/>
              <w:bottom w:color="434343" w:space="0" w:sz="6" w:val="single"/>
              <w:right w:color="434343" w:space="0" w:sz="6"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28">
            <w:pPr>
              <w:rPr>
                <w:b w:val="1"/>
                <w:sz w:val="16"/>
                <w:szCs w:val="16"/>
              </w:rPr>
            </w:pPr>
            <w:r w:rsidDel="00000000" w:rsidR="00000000" w:rsidRPr="00000000">
              <w:rPr>
                <w:b w:val="1"/>
                <w:sz w:val="16"/>
                <w:szCs w:val="16"/>
                <w:rtl w:val="0"/>
              </w:rPr>
              <w:t xml:space="preserve">CLIENT</w:t>
            </w:r>
          </w:p>
        </w:tc>
        <w:tc>
          <w:tcPr>
            <w:gridSpan w:val="9"/>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2B">
            <w:pPr>
              <w:rPr>
                <w:sz w:val="16"/>
                <w:szCs w:val="16"/>
              </w:rPr>
            </w:pPr>
            <w:r w:rsidDel="00000000" w:rsidR="00000000" w:rsidRPr="00000000">
              <w:rPr>
                <w:sz w:val="16"/>
                <w:szCs w:val="16"/>
                <w:rtl w:val="0"/>
              </w:rPr>
              <w:t xml:space="preserve">RiskPal</w:t>
            </w:r>
          </w:p>
        </w:tc>
      </w:tr>
      <w:tr>
        <w:trPr>
          <w:cantSplit w:val="0"/>
          <w:trHeight w:val="465" w:hRule="atLeast"/>
          <w:tblHeader w:val="0"/>
        </w:trPr>
        <w:tc>
          <w:tcPr>
            <w:gridSpan w:val="3"/>
            <w:tcBorders>
              <w:top w:color="434343" w:space="0" w:sz="6" w:val="single"/>
              <w:left w:color="434343" w:space="0" w:sz="6" w:val="single"/>
              <w:bottom w:color="434343" w:space="0" w:sz="6" w:val="single"/>
              <w:right w:color="434343" w:space="0" w:sz="6"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34">
            <w:pPr>
              <w:rPr>
                <w:b w:val="1"/>
                <w:sz w:val="16"/>
                <w:szCs w:val="16"/>
              </w:rPr>
            </w:pPr>
            <w:r w:rsidDel="00000000" w:rsidR="00000000" w:rsidRPr="00000000">
              <w:rPr>
                <w:b w:val="1"/>
                <w:sz w:val="16"/>
                <w:szCs w:val="16"/>
                <w:rtl w:val="0"/>
              </w:rPr>
              <w:t xml:space="preserve">PROPOSAL VERSION NO.</w:t>
            </w:r>
          </w:p>
        </w:tc>
        <w:tc>
          <w:tcPr>
            <w:gridSpan w:val="9"/>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37">
            <w:pPr>
              <w:rPr>
                <w:sz w:val="16"/>
                <w:szCs w:val="16"/>
              </w:rPr>
            </w:pPr>
            <w:r w:rsidDel="00000000" w:rsidR="00000000" w:rsidRPr="00000000">
              <w:rPr>
                <w:sz w:val="16"/>
                <w:szCs w:val="16"/>
                <w:rtl w:val="0"/>
              </w:rPr>
              <w:t xml:space="preserve"> 1</w:t>
            </w:r>
          </w:p>
        </w:tc>
      </w:tr>
      <w:tr>
        <w:trPr>
          <w:cantSplit w:val="0"/>
          <w:trHeight w:val="435" w:hRule="atLeast"/>
          <w:tblHeader w:val="0"/>
        </w:trPr>
        <w:tc>
          <w:tcPr>
            <w:gridSpan w:val="3"/>
            <w:tcBorders>
              <w:top w:color="434343" w:space="0" w:sz="6" w:val="single"/>
              <w:left w:color="434343" w:space="0" w:sz="6" w:val="single"/>
              <w:bottom w:color="434343" w:space="0" w:sz="6" w:val="single"/>
              <w:right w:color="434343" w:space="0" w:sz="6"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40">
            <w:pPr>
              <w:rPr>
                <w:b w:val="1"/>
                <w:sz w:val="16"/>
                <w:szCs w:val="16"/>
              </w:rPr>
            </w:pPr>
            <w:r w:rsidDel="00000000" w:rsidR="00000000" w:rsidRPr="00000000">
              <w:rPr>
                <w:b w:val="1"/>
                <w:sz w:val="16"/>
                <w:szCs w:val="16"/>
                <w:rtl w:val="0"/>
              </w:rPr>
              <w:t xml:space="preserve">CLIENT POINT OF CONTACT</w:t>
            </w:r>
          </w:p>
        </w:tc>
        <w:tc>
          <w:tcPr>
            <w:gridSpan w:val="9"/>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3">
            <w:pPr>
              <w:rPr>
                <w:sz w:val="16"/>
                <w:szCs w:val="16"/>
              </w:rPr>
            </w:pPr>
            <w:r w:rsidDel="00000000" w:rsidR="00000000" w:rsidRPr="00000000">
              <w:rPr>
                <w:sz w:val="16"/>
                <w:szCs w:val="16"/>
                <w:rtl w:val="0"/>
              </w:rPr>
              <w:t xml:space="preserve">Colin Pereira</w:t>
            </w:r>
          </w:p>
        </w:tc>
      </w:tr>
      <w:tr>
        <w:trPr>
          <w:cantSplit w:val="0"/>
          <w:trHeight w:val="510" w:hRule="atLeast"/>
          <w:tblHeader w:val="0"/>
        </w:trPr>
        <w:tc>
          <w:tcPr>
            <w:gridSpan w:val="12"/>
            <w:tcBorders>
              <w:top w:color="434343" w:space="0" w:sz="6" w:val="single"/>
              <w:left w:color="434343" w:space="0" w:sz="6" w:val="single"/>
              <w:bottom w:color="434343" w:space="0" w:sz="6" w:val="single"/>
              <w:right w:color="434343" w:space="0" w:sz="6"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4C">
            <w:pPr>
              <w:pStyle w:val="Heading3"/>
              <w:spacing w:after="0" w:before="0" w:lineRule="auto"/>
              <w:rPr>
                <w:b w:val="1"/>
                <w:sz w:val="22"/>
                <w:szCs w:val="22"/>
              </w:rPr>
            </w:pPr>
            <w:bookmarkStart w:colFirst="0" w:colLast="0" w:name="_g4fs981xqjuj" w:id="3"/>
            <w:bookmarkEnd w:id="3"/>
            <w:r w:rsidDel="00000000" w:rsidR="00000000" w:rsidRPr="00000000">
              <w:rPr>
                <w:b w:val="1"/>
                <w:sz w:val="22"/>
                <w:szCs w:val="22"/>
                <w:rtl w:val="0"/>
              </w:rPr>
              <w:t xml:space="preserve">ORGANISATION CONTACT INFO</w:t>
            </w:r>
          </w:p>
        </w:tc>
      </w:tr>
      <w:tr>
        <w:trPr>
          <w:cantSplit w:val="0"/>
          <w:trHeight w:val="465" w:hRule="atLeast"/>
          <w:tblHeader w:val="0"/>
        </w:trPr>
        <w:tc>
          <w:tcPr>
            <w:gridSpan w:val="3"/>
            <w:tcBorders>
              <w:top w:color="434343" w:space="0" w:sz="6" w:val="single"/>
              <w:left w:color="434343" w:space="0" w:sz="6" w:val="single"/>
              <w:bottom w:color="434343" w:space="0" w:sz="6" w:val="single"/>
              <w:right w:color="434343" w:space="0" w:sz="6"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58">
            <w:pPr>
              <w:rPr>
                <w:b w:val="1"/>
                <w:sz w:val="16"/>
                <w:szCs w:val="16"/>
              </w:rPr>
            </w:pPr>
            <w:r w:rsidDel="00000000" w:rsidR="00000000" w:rsidRPr="00000000">
              <w:rPr>
                <w:b w:val="1"/>
                <w:sz w:val="16"/>
                <w:szCs w:val="16"/>
                <w:rtl w:val="0"/>
              </w:rPr>
              <w:t xml:space="preserve">NAME</w:t>
            </w:r>
          </w:p>
        </w:tc>
        <w:tc>
          <w:tcPr>
            <w:gridSpan w:val="9"/>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5B">
            <w:pPr>
              <w:rPr>
                <w:sz w:val="16"/>
                <w:szCs w:val="16"/>
              </w:rPr>
            </w:pPr>
            <w:r w:rsidDel="00000000" w:rsidR="00000000" w:rsidRPr="00000000">
              <w:rPr>
                <w:sz w:val="16"/>
                <w:szCs w:val="16"/>
                <w:rtl w:val="0"/>
              </w:rPr>
              <w:t xml:space="preserve"> Colin</w:t>
            </w:r>
          </w:p>
        </w:tc>
      </w:tr>
      <w:tr>
        <w:trPr>
          <w:cantSplit w:val="0"/>
          <w:trHeight w:val="420" w:hRule="atLeast"/>
          <w:tblHeader w:val="0"/>
        </w:trPr>
        <w:tc>
          <w:tcPr>
            <w:gridSpan w:val="3"/>
            <w:tcBorders>
              <w:top w:color="434343" w:space="0" w:sz="6" w:val="single"/>
              <w:left w:color="434343" w:space="0" w:sz="6" w:val="single"/>
              <w:bottom w:color="434343" w:space="0" w:sz="6" w:val="single"/>
              <w:right w:color="434343" w:space="0" w:sz="6"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64">
            <w:pPr>
              <w:rPr>
                <w:b w:val="1"/>
                <w:sz w:val="16"/>
                <w:szCs w:val="16"/>
              </w:rPr>
            </w:pPr>
            <w:r w:rsidDel="00000000" w:rsidR="00000000" w:rsidRPr="00000000">
              <w:rPr>
                <w:b w:val="1"/>
                <w:sz w:val="16"/>
                <w:szCs w:val="16"/>
                <w:rtl w:val="0"/>
              </w:rPr>
              <w:t xml:space="preserve">PHONE</w:t>
            </w:r>
          </w:p>
        </w:tc>
        <w:tc>
          <w:tcPr>
            <w:gridSpan w:val="9"/>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67">
            <w:pPr>
              <w:rPr>
                <w:sz w:val="16"/>
                <w:szCs w:val="16"/>
              </w:rPr>
            </w:pPr>
            <w:r w:rsidDel="00000000" w:rsidR="00000000" w:rsidRPr="00000000">
              <w:rPr>
                <w:sz w:val="16"/>
                <w:szCs w:val="16"/>
                <w:rtl w:val="0"/>
              </w:rPr>
              <w:t xml:space="preserve"> 00447595219785</w:t>
            </w:r>
          </w:p>
        </w:tc>
      </w:tr>
      <w:tr>
        <w:trPr>
          <w:cantSplit w:val="0"/>
          <w:trHeight w:val="450" w:hRule="atLeast"/>
          <w:tblHeader w:val="0"/>
        </w:trPr>
        <w:tc>
          <w:tcPr>
            <w:gridSpan w:val="3"/>
            <w:tcBorders>
              <w:top w:color="434343" w:space="0" w:sz="6" w:val="single"/>
              <w:left w:color="434343" w:space="0" w:sz="6" w:val="single"/>
              <w:bottom w:color="434343" w:space="0" w:sz="6" w:val="single"/>
              <w:right w:color="434343" w:space="0" w:sz="6"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70">
            <w:pPr>
              <w:rPr>
                <w:b w:val="1"/>
                <w:sz w:val="16"/>
                <w:szCs w:val="16"/>
              </w:rPr>
            </w:pPr>
            <w:r w:rsidDel="00000000" w:rsidR="00000000" w:rsidRPr="00000000">
              <w:rPr>
                <w:b w:val="1"/>
                <w:sz w:val="16"/>
                <w:szCs w:val="16"/>
                <w:rtl w:val="0"/>
              </w:rPr>
              <w:t xml:space="preserve">EMAIL</w:t>
            </w:r>
          </w:p>
        </w:tc>
        <w:tc>
          <w:tcPr>
            <w:gridSpan w:val="9"/>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73">
            <w:pPr>
              <w:rPr>
                <w:sz w:val="16"/>
                <w:szCs w:val="16"/>
              </w:rPr>
            </w:pPr>
            <w:r w:rsidDel="00000000" w:rsidR="00000000" w:rsidRPr="00000000">
              <w:rPr>
                <w:sz w:val="16"/>
                <w:szCs w:val="16"/>
                <w:rtl w:val="0"/>
              </w:rPr>
              <w:t xml:space="preserve"> colin.pereira@riskpal.co.uk</w:t>
            </w:r>
          </w:p>
        </w:tc>
      </w:tr>
      <w:tr>
        <w:trPr>
          <w:cantSplit w:val="0"/>
          <w:trHeight w:val="480" w:hRule="atLeast"/>
          <w:tblHeader w:val="0"/>
        </w:trPr>
        <w:tc>
          <w:tcPr>
            <w:gridSpan w:val="3"/>
            <w:tcBorders>
              <w:top w:color="434343" w:space="0" w:sz="6" w:val="single"/>
              <w:left w:color="434343" w:space="0" w:sz="6" w:val="single"/>
              <w:bottom w:color="434343" w:space="0" w:sz="6" w:val="single"/>
              <w:right w:color="434343" w:space="0" w:sz="6"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7C">
            <w:pPr>
              <w:rPr>
                <w:b w:val="1"/>
                <w:sz w:val="16"/>
                <w:szCs w:val="16"/>
              </w:rPr>
            </w:pPr>
            <w:r w:rsidDel="00000000" w:rsidR="00000000" w:rsidRPr="00000000">
              <w:rPr>
                <w:b w:val="1"/>
                <w:sz w:val="16"/>
                <w:szCs w:val="16"/>
                <w:rtl w:val="0"/>
              </w:rPr>
              <w:t xml:space="preserve">COMPANY ADDRESS</w:t>
            </w:r>
          </w:p>
        </w:tc>
        <w:tc>
          <w:tcPr>
            <w:gridSpan w:val="9"/>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7F">
            <w:pPr>
              <w:rPr>
                <w:sz w:val="16"/>
                <w:szCs w:val="16"/>
              </w:rPr>
            </w:pPr>
            <w:r w:rsidDel="00000000" w:rsidR="00000000" w:rsidRPr="00000000">
              <w:rPr>
                <w:sz w:val="16"/>
                <w:szCs w:val="16"/>
                <w:rtl w:val="0"/>
              </w:rPr>
              <w:t xml:space="preserve">Registered address: 58 Victoria Road, Woodbridge, Suffolk, England, IP12 1EL</w:t>
            </w:r>
          </w:p>
        </w:tc>
      </w:tr>
      <w:tr>
        <w:trPr>
          <w:cantSplit w:val="0"/>
          <w:trHeight w:val="435" w:hRule="atLeast"/>
          <w:tblHeader w:val="0"/>
        </w:trPr>
        <w:tc>
          <w:tcPr>
            <w:gridSpan w:val="3"/>
            <w:tcBorders>
              <w:top w:color="434343" w:space="0" w:sz="6" w:val="single"/>
              <w:left w:color="434343" w:space="0" w:sz="6" w:val="single"/>
              <w:bottom w:color="434343" w:space="0" w:sz="6" w:val="single"/>
              <w:right w:color="434343" w:space="0" w:sz="6"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88">
            <w:pPr>
              <w:rPr>
                <w:b w:val="1"/>
                <w:sz w:val="16"/>
                <w:szCs w:val="16"/>
              </w:rPr>
            </w:pPr>
            <w:r w:rsidDel="00000000" w:rsidR="00000000" w:rsidRPr="00000000">
              <w:rPr>
                <w:b w:val="1"/>
                <w:sz w:val="16"/>
                <w:szCs w:val="16"/>
                <w:rtl w:val="0"/>
              </w:rPr>
              <w:t xml:space="preserve">DATE PREPARED</w:t>
            </w:r>
          </w:p>
        </w:tc>
        <w:tc>
          <w:tcPr>
            <w:gridSpan w:val="6"/>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8B">
            <w:pPr>
              <w:rPr>
                <w:sz w:val="16"/>
                <w:szCs w:val="16"/>
              </w:rPr>
            </w:pPr>
            <w:r w:rsidDel="00000000" w:rsidR="00000000" w:rsidRPr="00000000">
              <w:rPr>
                <w:sz w:val="12"/>
                <w:szCs w:val="12"/>
                <w:rtl w:val="0"/>
              </w:rPr>
              <w:t xml:space="preserve"> </w:t>
            </w:r>
            <w:r w:rsidDel="00000000" w:rsidR="00000000" w:rsidRPr="00000000">
              <w:rPr>
                <w:sz w:val="16"/>
                <w:szCs w:val="16"/>
                <w:rtl w:val="0"/>
              </w:rPr>
              <w:t xml:space="preserve">28th January 2025</w:t>
            </w:r>
          </w:p>
        </w:tc>
        <w:tc>
          <w:tcPr>
            <w:gridSpan w:val="3"/>
            <w:tcBorders>
              <w:top w:color="434343" w:space="0" w:sz="6" w:val="single"/>
              <w:left w:color="434343" w:space="0" w:sz="6" w:val="single"/>
              <w:bottom w:color="434343" w:space="0" w:sz="6" w:val="single"/>
              <w:right w:color="434343" w:space="0" w:sz="6"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91">
            <w:pPr>
              <w:rPr>
                <w:sz w:val="16"/>
                <w:szCs w:val="16"/>
              </w:rPr>
            </w:pPr>
            <w:r w:rsidDel="00000000" w:rsidR="00000000" w:rsidRPr="00000000">
              <w:rPr>
                <w:b w:val="1"/>
                <w:sz w:val="16"/>
                <w:szCs w:val="16"/>
                <w:rtl w:val="0"/>
              </w:rPr>
              <w:t xml:space="preserve">AUTHOR: </w:t>
            </w:r>
            <w:r w:rsidDel="00000000" w:rsidR="00000000" w:rsidRPr="00000000">
              <w:rPr>
                <w:sz w:val="16"/>
                <w:szCs w:val="16"/>
                <w:rtl w:val="0"/>
              </w:rPr>
              <w:t xml:space="preserve">Lauren Collings</w:t>
            </w:r>
          </w:p>
        </w:tc>
      </w:tr>
      <w:tr>
        <w:trPr>
          <w:cantSplit w:val="0"/>
          <w:trHeight w:val="465" w:hRule="atLeast"/>
          <w:tblHeader w:val="0"/>
        </w:trPr>
        <w:tc>
          <w:tcPr>
            <w:gridSpan w:val="3"/>
            <w:tcBorders>
              <w:top w:color="434343" w:space="0" w:sz="6" w:val="single"/>
              <w:left w:color="434343" w:space="0" w:sz="6" w:val="single"/>
              <w:bottom w:color="434343" w:space="0" w:sz="6" w:val="single"/>
              <w:right w:color="434343" w:space="0" w:sz="6"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94">
            <w:pPr>
              <w:rPr>
                <w:b w:val="1"/>
                <w:sz w:val="16"/>
                <w:szCs w:val="16"/>
              </w:rPr>
            </w:pPr>
            <w:r w:rsidDel="00000000" w:rsidR="00000000" w:rsidRPr="00000000">
              <w:rPr>
                <w:b w:val="1"/>
                <w:sz w:val="16"/>
                <w:szCs w:val="16"/>
                <w:rtl w:val="0"/>
              </w:rPr>
              <w:t xml:space="preserve">PROJECT MANAGER</w:t>
            </w:r>
          </w:p>
        </w:tc>
        <w:tc>
          <w:tcPr>
            <w:gridSpan w:val="9"/>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97">
            <w:pPr>
              <w:rPr>
                <w:sz w:val="16"/>
                <w:szCs w:val="16"/>
              </w:rPr>
            </w:pPr>
            <w:r w:rsidDel="00000000" w:rsidR="00000000" w:rsidRPr="00000000">
              <w:rPr>
                <w:sz w:val="16"/>
                <w:szCs w:val="16"/>
                <w:rtl w:val="0"/>
              </w:rPr>
              <w:t xml:space="preserve"> Emily Morris</w:t>
            </w:r>
          </w:p>
        </w:tc>
      </w:tr>
      <w:tr>
        <w:trPr>
          <w:cantSplit w:val="0"/>
          <w:trHeight w:val="695" w:hRule="atLeast"/>
          <w:tblHeader w:val="0"/>
        </w:trPr>
        <w:tc>
          <w:tcPr>
            <w:gridSpan w:val="3"/>
            <w:tcBorders>
              <w:top w:color="434343" w:space="0" w:sz="6" w:val="single"/>
              <w:left w:color="434343" w:space="0" w:sz="6" w:val="single"/>
              <w:bottom w:color="434343" w:space="0" w:sz="6" w:val="single"/>
              <w:right w:color="434343" w:space="0" w:sz="6"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A0">
            <w:pPr>
              <w:rPr>
                <w:b w:val="1"/>
                <w:sz w:val="16"/>
                <w:szCs w:val="16"/>
              </w:rPr>
            </w:pPr>
            <w:r w:rsidDel="00000000" w:rsidR="00000000" w:rsidRPr="00000000">
              <w:rPr>
                <w:b w:val="1"/>
                <w:sz w:val="16"/>
                <w:szCs w:val="16"/>
                <w:rtl w:val="0"/>
              </w:rPr>
              <w:t xml:space="preserve">BEGIN DATE:</w:t>
            </w:r>
          </w:p>
          <w:p w:rsidR="00000000" w:rsidDel="00000000" w:rsidP="00000000" w:rsidRDefault="00000000" w:rsidRPr="00000000" w14:paraId="000000A1">
            <w:pPr>
              <w:rPr>
                <w:sz w:val="16"/>
                <w:szCs w:val="16"/>
              </w:rPr>
            </w:pPr>
            <w:r w:rsidDel="00000000" w:rsidR="00000000" w:rsidRPr="00000000">
              <w:rPr>
                <w:sz w:val="16"/>
                <w:szCs w:val="16"/>
                <w:rtl w:val="0"/>
              </w:rPr>
              <w:t xml:space="preserve">31st January 2025</w:t>
            </w:r>
          </w:p>
        </w:tc>
        <w:tc>
          <w:tcPr>
            <w:gridSpan w:val="6"/>
            <w:tcBorders>
              <w:top w:color="434343" w:space="0" w:sz="6" w:val="single"/>
              <w:left w:color="434343" w:space="0" w:sz="6" w:val="single"/>
              <w:bottom w:color="434343" w:space="0" w:sz="6" w:val="single"/>
              <w:right w:color="434343" w:space="0" w:sz="6"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A4">
            <w:pPr>
              <w:rPr>
                <w:b w:val="1"/>
                <w:sz w:val="16"/>
                <w:szCs w:val="16"/>
              </w:rPr>
            </w:pPr>
            <w:r w:rsidDel="00000000" w:rsidR="00000000" w:rsidRPr="00000000">
              <w:rPr>
                <w:b w:val="1"/>
                <w:sz w:val="16"/>
                <w:szCs w:val="16"/>
                <w:rtl w:val="0"/>
              </w:rPr>
              <w:t xml:space="preserve">END DATE:</w:t>
            </w:r>
          </w:p>
          <w:p w:rsidR="00000000" w:rsidDel="00000000" w:rsidP="00000000" w:rsidRDefault="00000000" w:rsidRPr="00000000" w14:paraId="000000A5">
            <w:pPr>
              <w:rPr>
                <w:sz w:val="16"/>
                <w:szCs w:val="16"/>
              </w:rPr>
            </w:pPr>
            <w:r w:rsidDel="00000000" w:rsidR="00000000" w:rsidRPr="00000000">
              <w:rPr>
                <w:sz w:val="16"/>
                <w:szCs w:val="16"/>
                <w:rtl w:val="0"/>
              </w:rPr>
              <w:t xml:space="preserve">25th April 2025</w:t>
            </w:r>
          </w:p>
        </w:tc>
        <w:tc>
          <w:tcPr>
            <w:gridSpan w:val="3"/>
            <w:tcBorders>
              <w:top w:color="434343" w:space="0" w:sz="6" w:val="single"/>
              <w:left w:color="434343" w:space="0" w:sz="6" w:val="single"/>
              <w:bottom w:color="434343" w:space="0" w:sz="6" w:val="single"/>
              <w:right w:color="434343" w:space="0" w:sz="6"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AB">
            <w:pPr>
              <w:rPr>
                <w:b w:val="1"/>
                <w:sz w:val="16"/>
                <w:szCs w:val="16"/>
              </w:rPr>
            </w:pPr>
            <w:r w:rsidDel="00000000" w:rsidR="00000000" w:rsidRPr="00000000">
              <w:rPr>
                <w:b w:val="1"/>
                <w:sz w:val="16"/>
                <w:szCs w:val="16"/>
                <w:rtl w:val="0"/>
              </w:rPr>
              <w:t xml:space="preserve">PROJECT DURATION:</w:t>
            </w:r>
          </w:p>
          <w:p w:rsidR="00000000" w:rsidDel="00000000" w:rsidP="00000000" w:rsidRDefault="00000000" w:rsidRPr="00000000" w14:paraId="000000AC">
            <w:pPr>
              <w:rPr>
                <w:sz w:val="16"/>
                <w:szCs w:val="16"/>
              </w:rPr>
            </w:pPr>
            <w:r w:rsidDel="00000000" w:rsidR="00000000" w:rsidRPr="00000000">
              <w:rPr>
                <w:sz w:val="16"/>
                <w:szCs w:val="16"/>
                <w:rtl w:val="0"/>
              </w:rPr>
              <w:t xml:space="preserve">Phase 1: 12 weeks (2 weeks design, 8-10 dev)</w:t>
            </w:r>
          </w:p>
          <w:p w:rsidR="00000000" w:rsidDel="00000000" w:rsidP="00000000" w:rsidRDefault="00000000" w:rsidRPr="00000000" w14:paraId="000000AD">
            <w:pPr>
              <w:rPr>
                <w:sz w:val="16"/>
                <w:szCs w:val="16"/>
              </w:rPr>
            </w:pPr>
            <w:r w:rsidDel="00000000" w:rsidR="00000000" w:rsidRPr="00000000">
              <w:rPr>
                <w:sz w:val="16"/>
                <w:szCs w:val="16"/>
                <w:rtl w:val="0"/>
              </w:rPr>
              <w:t xml:space="preserve">Phase 2: estimated 7 weeks for dev</w:t>
            </w:r>
          </w:p>
        </w:tc>
      </w:tr>
      <w:tr>
        <w:trPr>
          <w:cantSplit w:val="0"/>
          <w:trHeight w:val="540" w:hRule="atLeast"/>
          <w:tblHeader w:val="0"/>
        </w:trPr>
        <w:tc>
          <w:tcPr>
            <w:gridSpan w:val="12"/>
            <w:tcBorders>
              <w:top w:color="434343" w:space="0" w:sz="6" w:val="single"/>
              <w:left w:color="434343" w:space="0" w:sz="6" w:val="single"/>
              <w:bottom w:color="434343" w:space="0" w:sz="6" w:val="single"/>
              <w:right w:color="434343" w:space="0" w:sz="6"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B0">
            <w:pPr>
              <w:pStyle w:val="Heading3"/>
              <w:spacing w:after="0" w:before="0" w:lineRule="auto"/>
              <w:rPr>
                <w:b w:val="1"/>
                <w:sz w:val="22"/>
                <w:szCs w:val="22"/>
              </w:rPr>
            </w:pPr>
            <w:bookmarkStart w:colFirst="0" w:colLast="0" w:name="_ottlkiebvjwo" w:id="4"/>
            <w:bookmarkEnd w:id="4"/>
            <w:r w:rsidDel="00000000" w:rsidR="00000000" w:rsidRPr="00000000">
              <w:rPr>
                <w:b w:val="1"/>
                <w:sz w:val="22"/>
                <w:szCs w:val="22"/>
                <w:rtl w:val="0"/>
              </w:rPr>
              <w:t xml:space="preserve">PROJECT TEAM (chilliapple)</w:t>
            </w:r>
          </w:p>
        </w:tc>
      </w:tr>
      <w:tr>
        <w:trPr>
          <w:cantSplit w:val="0"/>
          <w:trHeight w:val="465" w:hRule="atLeast"/>
          <w:tblHeader w:val="0"/>
        </w:trPr>
        <w:tc>
          <w:tcPr>
            <w:gridSpan w:val="3"/>
            <w:tcBorders>
              <w:top w:color="434343" w:space="0" w:sz="6" w:val="single"/>
              <w:left w:color="434343" w:space="0" w:sz="6" w:val="single"/>
              <w:bottom w:color="434343" w:space="0" w:sz="6" w:val="single"/>
              <w:right w:color="434343" w:space="0" w:sz="6"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BC">
            <w:pPr>
              <w:rPr>
                <w:b w:val="1"/>
                <w:sz w:val="16"/>
                <w:szCs w:val="16"/>
              </w:rPr>
            </w:pPr>
            <w:r w:rsidDel="00000000" w:rsidR="00000000" w:rsidRPr="00000000">
              <w:rPr>
                <w:b w:val="1"/>
                <w:sz w:val="16"/>
                <w:szCs w:val="16"/>
                <w:rtl w:val="0"/>
              </w:rPr>
              <w:t xml:space="preserve">NAME / TITLE</w:t>
            </w:r>
          </w:p>
        </w:tc>
        <w:tc>
          <w:tcPr>
            <w:gridSpan w:val="6"/>
            <w:tcBorders>
              <w:top w:color="434343" w:space="0" w:sz="6" w:val="single"/>
              <w:left w:color="434343" w:space="0" w:sz="6" w:val="single"/>
              <w:bottom w:color="434343" w:space="0" w:sz="6" w:val="single"/>
              <w:right w:color="434343" w:space="0" w:sz="6"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BF">
            <w:pPr>
              <w:rPr>
                <w:b w:val="1"/>
                <w:sz w:val="16"/>
                <w:szCs w:val="16"/>
              </w:rPr>
            </w:pPr>
            <w:r w:rsidDel="00000000" w:rsidR="00000000" w:rsidRPr="00000000">
              <w:rPr>
                <w:b w:val="1"/>
                <w:sz w:val="16"/>
                <w:szCs w:val="16"/>
                <w:rtl w:val="0"/>
              </w:rPr>
              <w:t xml:space="preserve">PHONE</w:t>
            </w:r>
          </w:p>
        </w:tc>
        <w:tc>
          <w:tcPr>
            <w:gridSpan w:val="3"/>
            <w:tcBorders>
              <w:top w:color="434343" w:space="0" w:sz="6" w:val="single"/>
              <w:left w:color="434343" w:space="0" w:sz="6" w:val="single"/>
              <w:bottom w:color="434343" w:space="0" w:sz="6" w:val="single"/>
              <w:right w:color="434343" w:space="0" w:sz="6"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C5">
            <w:pPr>
              <w:rPr>
                <w:b w:val="1"/>
                <w:sz w:val="16"/>
                <w:szCs w:val="16"/>
              </w:rPr>
            </w:pPr>
            <w:r w:rsidDel="00000000" w:rsidR="00000000" w:rsidRPr="00000000">
              <w:rPr>
                <w:b w:val="1"/>
                <w:sz w:val="16"/>
                <w:szCs w:val="16"/>
                <w:rtl w:val="0"/>
              </w:rPr>
              <w:t xml:space="preserve">EMAIL</w:t>
            </w:r>
          </w:p>
        </w:tc>
      </w:tr>
      <w:tr>
        <w:trPr>
          <w:cantSplit w:val="0"/>
          <w:trHeight w:val="450" w:hRule="atLeast"/>
          <w:tblHeader w:val="0"/>
        </w:trPr>
        <w:tc>
          <w:tcPr>
            <w:gridSpan w:val="3"/>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C8">
            <w:pPr>
              <w:rPr>
                <w:sz w:val="16"/>
                <w:szCs w:val="16"/>
              </w:rPr>
            </w:pPr>
            <w:r w:rsidDel="00000000" w:rsidR="00000000" w:rsidRPr="00000000">
              <w:rPr>
                <w:sz w:val="16"/>
                <w:szCs w:val="16"/>
                <w:rtl w:val="0"/>
              </w:rPr>
              <w:t xml:space="preserve">Emily Morris/ Project Manager</w:t>
            </w:r>
          </w:p>
        </w:tc>
        <w:tc>
          <w:tcPr>
            <w:gridSpan w:val="6"/>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CB">
            <w:pPr>
              <w:rPr>
                <w:sz w:val="10"/>
                <w:szCs w:val="10"/>
              </w:rPr>
            </w:pPr>
            <w:r w:rsidDel="00000000" w:rsidR="00000000" w:rsidRPr="00000000">
              <w:rPr>
                <w:sz w:val="16"/>
                <w:szCs w:val="16"/>
                <w:rtl w:val="0"/>
              </w:rPr>
              <w:t xml:space="preserve"> 01732 753 151</w:t>
            </w:r>
            <w:r w:rsidDel="00000000" w:rsidR="00000000" w:rsidRPr="00000000">
              <w:rPr>
                <w:rtl w:val="0"/>
              </w:rPr>
            </w:r>
          </w:p>
        </w:tc>
        <w:tc>
          <w:tcPr>
            <w:gridSpan w:val="3"/>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1">
            <w:pPr>
              <w:rPr>
                <w:sz w:val="16"/>
                <w:szCs w:val="16"/>
              </w:rPr>
            </w:pPr>
            <w:r w:rsidDel="00000000" w:rsidR="00000000" w:rsidRPr="00000000">
              <w:rPr>
                <w:sz w:val="16"/>
                <w:szCs w:val="16"/>
                <w:rtl w:val="0"/>
              </w:rPr>
              <w:t xml:space="preserve">emily@chilliapple.co.uk</w:t>
            </w:r>
          </w:p>
        </w:tc>
      </w:tr>
      <w:tr>
        <w:trPr>
          <w:cantSplit w:val="0"/>
          <w:trHeight w:val="450" w:hRule="atLeast"/>
          <w:tblHeader w:val="0"/>
        </w:trPr>
        <w:tc>
          <w:tcPr>
            <w:gridSpan w:val="3"/>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4">
            <w:pPr>
              <w:rPr>
                <w:sz w:val="16"/>
                <w:szCs w:val="16"/>
              </w:rPr>
            </w:pPr>
            <w:r w:rsidDel="00000000" w:rsidR="00000000" w:rsidRPr="00000000">
              <w:rPr>
                <w:sz w:val="16"/>
                <w:szCs w:val="16"/>
                <w:rtl w:val="0"/>
              </w:rPr>
              <w:t xml:space="preserve">Vipin Aggarwal/ CTO</w:t>
            </w:r>
          </w:p>
        </w:tc>
        <w:tc>
          <w:tcPr>
            <w:gridSpan w:val="6"/>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7">
            <w:pPr>
              <w:rPr>
                <w:sz w:val="16"/>
                <w:szCs w:val="16"/>
              </w:rPr>
            </w:pPr>
            <w:r w:rsidDel="00000000" w:rsidR="00000000" w:rsidRPr="00000000">
              <w:rPr>
                <w:sz w:val="16"/>
                <w:szCs w:val="16"/>
                <w:rtl w:val="0"/>
              </w:rPr>
              <w:t xml:space="preserve">Contactable via email or Skype</w:t>
            </w:r>
          </w:p>
        </w:tc>
        <w:tc>
          <w:tcPr>
            <w:gridSpan w:val="3"/>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D">
            <w:pPr>
              <w:rPr>
                <w:sz w:val="16"/>
                <w:szCs w:val="16"/>
              </w:rPr>
            </w:pPr>
            <w:r w:rsidDel="00000000" w:rsidR="00000000" w:rsidRPr="00000000">
              <w:rPr>
                <w:sz w:val="16"/>
                <w:szCs w:val="16"/>
                <w:rtl w:val="0"/>
              </w:rPr>
              <w:t xml:space="preserve">vipin@chilliapple.co.uk</w:t>
            </w:r>
          </w:p>
        </w:tc>
      </w:tr>
      <w:tr>
        <w:trPr>
          <w:cantSplit w:val="0"/>
          <w:trHeight w:val="450" w:hRule="atLeast"/>
          <w:tblHeader w:val="0"/>
        </w:trPr>
        <w:tc>
          <w:tcPr>
            <w:gridSpan w:val="3"/>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E0">
            <w:pPr>
              <w:rPr>
                <w:sz w:val="16"/>
                <w:szCs w:val="16"/>
              </w:rPr>
            </w:pPr>
            <w:r w:rsidDel="00000000" w:rsidR="00000000" w:rsidRPr="00000000">
              <w:rPr>
                <w:sz w:val="16"/>
                <w:szCs w:val="16"/>
                <w:rtl w:val="0"/>
              </w:rPr>
              <w:t xml:space="preserve">Shailendra Sharma/ Business Analyst</w:t>
            </w:r>
          </w:p>
        </w:tc>
        <w:tc>
          <w:tcPr>
            <w:gridSpan w:val="6"/>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E3">
            <w:pPr>
              <w:rPr>
                <w:sz w:val="16"/>
                <w:szCs w:val="16"/>
              </w:rPr>
            </w:pPr>
            <w:r w:rsidDel="00000000" w:rsidR="00000000" w:rsidRPr="00000000">
              <w:rPr>
                <w:sz w:val="16"/>
                <w:szCs w:val="16"/>
                <w:rtl w:val="0"/>
              </w:rPr>
              <w:t xml:space="preserve">Contactable via email or Skype</w:t>
            </w:r>
          </w:p>
        </w:tc>
        <w:tc>
          <w:tcPr>
            <w:gridSpan w:val="3"/>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E9">
            <w:pPr>
              <w:rPr>
                <w:sz w:val="16"/>
                <w:szCs w:val="16"/>
              </w:rPr>
            </w:pPr>
            <w:r w:rsidDel="00000000" w:rsidR="00000000" w:rsidRPr="00000000">
              <w:rPr>
                <w:sz w:val="16"/>
                <w:szCs w:val="16"/>
                <w:rtl w:val="0"/>
              </w:rPr>
              <w:t xml:space="preserve">shailendra@chilliapple.co.uk</w:t>
            </w:r>
          </w:p>
        </w:tc>
      </w:tr>
      <w:tr>
        <w:trPr>
          <w:cantSplit w:val="0"/>
          <w:trHeight w:val="450" w:hRule="atLeast"/>
          <w:tblHeader w:val="0"/>
        </w:trPr>
        <w:tc>
          <w:tcPr>
            <w:gridSpan w:val="3"/>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EC">
            <w:pPr>
              <w:rPr>
                <w:sz w:val="16"/>
                <w:szCs w:val="16"/>
              </w:rPr>
            </w:pPr>
            <w:r w:rsidDel="00000000" w:rsidR="00000000" w:rsidRPr="00000000">
              <w:rPr>
                <w:sz w:val="16"/>
                <w:szCs w:val="16"/>
                <w:rtl w:val="0"/>
              </w:rPr>
              <w:t xml:space="preserve">Spencer Komodorou/ Designer</w:t>
            </w:r>
          </w:p>
        </w:tc>
        <w:tc>
          <w:tcPr>
            <w:gridSpan w:val="6"/>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EF">
            <w:pPr>
              <w:rPr>
                <w:sz w:val="16"/>
                <w:szCs w:val="16"/>
              </w:rPr>
            </w:pPr>
            <w:r w:rsidDel="00000000" w:rsidR="00000000" w:rsidRPr="00000000">
              <w:rPr>
                <w:sz w:val="16"/>
                <w:szCs w:val="16"/>
                <w:rtl w:val="0"/>
              </w:rPr>
              <w:t xml:space="preserve"> 07941 925 465</w:t>
            </w:r>
          </w:p>
        </w:tc>
        <w:tc>
          <w:tcPr>
            <w:gridSpan w:val="3"/>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F5">
            <w:pPr>
              <w:rPr>
                <w:sz w:val="16"/>
                <w:szCs w:val="16"/>
              </w:rPr>
            </w:pPr>
            <w:r w:rsidDel="00000000" w:rsidR="00000000" w:rsidRPr="00000000">
              <w:rPr>
                <w:sz w:val="16"/>
                <w:szCs w:val="16"/>
                <w:rtl w:val="0"/>
              </w:rPr>
              <w:t xml:space="preserve">spencer@chilliapple.co.uk</w:t>
            </w:r>
          </w:p>
        </w:tc>
      </w:tr>
      <w:tr>
        <w:trPr>
          <w:cantSplit w:val="0"/>
          <w:trHeight w:val="420" w:hRule="atLeast"/>
          <w:tblHeader w:val="0"/>
        </w:trPr>
        <w:tc>
          <w:tcPr>
            <w:gridSpan w:val="3"/>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F8">
            <w:pPr>
              <w:rPr>
                <w:sz w:val="16"/>
                <w:szCs w:val="16"/>
              </w:rPr>
            </w:pPr>
            <w:r w:rsidDel="00000000" w:rsidR="00000000" w:rsidRPr="00000000">
              <w:rPr>
                <w:sz w:val="16"/>
                <w:szCs w:val="16"/>
                <w:rtl w:val="0"/>
              </w:rPr>
              <w:t xml:space="preserve">Ravi Kumar/ Team Leader</w:t>
            </w:r>
          </w:p>
        </w:tc>
        <w:tc>
          <w:tcPr>
            <w:gridSpan w:val="6"/>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FB">
            <w:pPr>
              <w:rPr>
                <w:color w:val="ff0000"/>
                <w:sz w:val="16"/>
                <w:szCs w:val="16"/>
              </w:rPr>
            </w:pPr>
            <w:r w:rsidDel="00000000" w:rsidR="00000000" w:rsidRPr="00000000">
              <w:rPr>
                <w:sz w:val="16"/>
                <w:szCs w:val="16"/>
                <w:rtl w:val="0"/>
              </w:rPr>
              <w:t xml:space="preserve">Contactable via email or Skype</w:t>
            </w:r>
            <w:r w:rsidDel="00000000" w:rsidR="00000000" w:rsidRPr="00000000">
              <w:rPr>
                <w:rtl w:val="0"/>
              </w:rPr>
            </w:r>
          </w:p>
        </w:tc>
        <w:tc>
          <w:tcPr>
            <w:gridSpan w:val="3"/>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01">
            <w:pPr>
              <w:rPr>
                <w:sz w:val="16"/>
                <w:szCs w:val="16"/>
              </w:rPr>
            </w:pPr>
            <w:r w:rsidDel="00000000" w:rsidR="00000000" w:rsidRPr="00000000">
              <w:rPr>
                <w:sz w:val="16"/>
                <w:szCs w:val="16"/>
                <w:rtl w:val="0"/>
              </w:rPr>
              <w:t xml:space="preserve">ravi.kumar@chilliapple.co.uk</w:t>
            </w:r>
          </w:p>
        </w:tc>
      </w:tr>
      <w:tr>
        <w:trPr>
          <w:cantSplit w:val="0"/>
          <w:trHeight w:val="435" w:hRule="atLeast"/>
          <w:tblHeader w:val="0"/>
        </w:trPr>
        <w:tc>
          <w:tcPr>
            <w:gridSpan w:val="3"/>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04">
            <w:pPr>
              <w:spacing w:line="240" w:lineRule="auto"/>
              <w:rPr>
                <w:sz w:val="16"/>
                <w:szCs w:val="16"/>
              </w:rPr>
            </w:pPr>
            <w:r w:rsidDel="00000000" w:rsidR="00000000" w:rsidRPr="00000000">
              <w:rPr>
                <w:sz w:val="16"/>
                <w:szCs w:val="16"/>
                <w:rtl w:val="0"/>
              </w:rPr>
              <w:t xml:space="preserve">Rishabh Wahi</w:t>
            </w:r>
          </w:p>
        </w:tc>
        <w:tc>
          <w:tcPr>
            <w:gridSpan w:val="6"/>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07">
            <w:pPr>
              <w:rPr>
                <w:sz w:val="16"/>
                <w:szCs w:val="16"/>
              </w:rPr>
            </w:pPr>
            <w:r w:rsidDel="00000000" w:rsidR="00000000" w:rsidRPr="00000000">
              <w:rPr>
                <w:sz w:val="16"/>
                <w:szCs w:val="16"/>
                <w:rtl w:val="0"/>
              </w:rPr>
              <w:t xml:space="preserve">Contactable via email or Skype</w:t>
            </w:r>
          </w:p>
        </w:tc>
        <w:tc>
          <w:tcPr>
            <w:gridSpan w:val="3"/>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0D">
            <w:pPr>
              <w:rPr>
                <w:sz w:val="16"/>
                <w:szCs w:val="16"/>
              </w:rPr>
            </w:pPr>
            <w:r w:rsidDel="00000000" w:rsidR="00000000" w:rsidRPr="00000000">
              <w:rPr>
                <w:rtl w:val="0"/>
              </w:rPr>
            </w:r>
          </w:p>
        </w:tc>
      </w:tr>
      <w:tr>
        <w:trPr>
          <w:cantSplit w:val="0"/>
          <w:trHeight w:val="435" w:hRule="atLeast"/>
          <w:tblHeader w:val="0"/>
        </w:trPr>
        <w:tc>
          <w:tcPr>
            <w:gridSpan w:val="3"/>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10">
            <w:pPr>
              <w:spacing w:line="240" w:lineRule="auto"/>
              <w:rPr>
                <w:sz w:val="16"/>
                <w:szCs w:val="16"/>
              </w:rPr>
            </w:pPr>
            <w:r w:rsidDel="00000000" w:rsidR="00000000" w:rsidRPr="00000000">
              <w:rPr>
                <w:sz w:val="16"/>
                <w:szCs w:val="16"/>
                <w:rtl w:val="0"/>
              </w:rPr>
              <w:t xml:space="preserve">Helena Marshall/ Head of Client Services</w:t>
            </w:r>
          </w:p>
        </w:tc>
        <w:tc>
          <w:tcPr>
            <w:gridSpan w:val="6"/>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13">
            <w:pPr>
              <w:spacing w:line="240" w:lineRule="auto"/>
              <w:rPr>
                <w:sz w:val="16"/>
                <w:szCs w:val="16"/>
              </w:rPr>
            </w:pPr>
            <w:r w:rsidDel="00000000" w:rsidR="00000000" w:rsidRPr="00000000">
              <w:rPr>
                <w:sz w:val="16"/>
                <w:szCs w:val="16"/>
                <w:rtl w:val="0"/>
              </w:rPr>
              <w:t xml:space="preserve">01732 753 112 </w:t>
            </w:r>
          </w:p>
        </w:tc>
        <w:tc>
          <w:tcPr>
            <w:gridSpan w:val="3"/>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19">
            <w:pPr>
              <w:rPr>
                <w:sz w:val="16"/>
                <w:szCs w:val="16"/>
              </w:rPr>
            </w:pPr>
            <w:r w:rsidDel="00000000" w:rsidR="00000000" w:rsidRPr="00000000">
              <w:rPr>
                <w:sz w:val="16"/>
                <w:szCs w:val="16"/>
                <w:rtl w:val="0"/>
              </w:rPr>
              <w:t xml:space="preserve">helena@chilliapple.co.uk</w:t>
            </w:r>
          </w:p>
        </w:tc>
      </w:tr>
      <w:tr>
        <w:trPr>
          <w:cantSplit w:val="0"/>
          <w:trHeight w:val="503.407" w:hRule="atLeast"/>
          <w:tblHeader w:val="0"/>
        </w:trPr>
        <w:tc>
          <w:tcPr>
            <w:gridSpan w:val="12"/>
            <w:tcBorders>
              <w:top w:color="434343" w:space="0" w:sz="6" w:val="single"/>
              <w:left w:color="434343" w:space="0" w:sz="6" w:val="single"/>
              <w:bottom w:color="434343" w:space="0" w:sz="6" w:val="single"/>
              <w:right w:color="434343" w:space="0" w:sz="6" w:val="single"/>
            </w:tcBorders>
            <w:shd w:fill="d9d9d9" w:val="clear"/>
            <w:tcMar>
              <w:top w:w="100.0" w:type="dxa"/>
              <w:left w:w="100.0" w:type="dxa"/>
              <w:bottom w:w="100.0" w:type="dxa"/>
              <w:right w:w="100.0" w:type="dxa"/>
            </w:tcMar>
            <w:vAlign w:val="top"/>
          </w:tcPr>
          <w:p w:rsidR="00000000" w:rsidDel="00000000" w:rsidP="00000000" w:rsidRDefault="00000000" w:rsidRPr="00000000" w14:paraId="0000011C">
            <w:pPr>
              <w:pStyle w:val="Heading3"/>
              <w:spacing w:after="0" w:before="0" w:lineRule="auto"/>
              <w:rPr>
                <w:b w:val="1"/>
                <w:sz w:val="22"/>
                <w:szCs w:val="22"/>
              </w:rPr>
            </w:pPr>
            <w:bookmarkStart w:colFirst="0" w:colLast="0" w:name="_bwqpjhhfhn6j" w:id="5"/>
            <w:bookmarkEnd w:id="5"/>
            <w:r w:rsidDel="00000000" w:rsidR="00000000" w:rsidRPr="00000000">
              <w:rPr>
                <w:b w:val="1"/>
                <w:sz w:val="22"/>
                <w:szCs w:val="22"/>
                <w:rtl w:val="0"/>
              </w:rPr>
              <w:t xml:space="preserve">STAKEHOLDERS CLIENT SIDE</w:t>
            </w:r>
          </w:p>
        </w:tc>
      </w:tr>
      <w:tr>
        <w:trPr>
          <w:cantSplit w:val="0"/>
          <w:trHeight w:val="465" w:hRule="atLeast"/>
          <w:tblHeader w:val="0"/>
        </w:trPr>
        <w:tc>
          <w:tcPr>
            <w:gridSpan w:val="4"/>
            <w:tcBorders>
              <w:top w:color="434343" w:space="0" w:sz="6" w:val="single"/>
              <w:left w:color="434343" w:space="0" w:sz="6" w:val="single"/>
              <w:bottom w:color="434343" w:space="0" w:sz="6" w:val="single"/>
              <w:right w:color="434343" w:space="0" w:sz="6" w:val="single"/>
            </w:tcBorders>
            <w:shd w:fill="ffffff" w:val="clear"/>
            <w:tcMar>
              <w:top w:w="100.0" w:type="dxa"/>
              <w:left w:w="100.0" w:type="dxa"/>
              <w:bottom w:w="100.0" w:type="dxa"/>
              <w:right w:w="100.0" w:type="dxa"/>
            </w:tcMar>
            <w:vAlign w:val="top"/>
          </w:tcPr>
          <w:p w:rsidR="00000000" w:rsidDel="00000000" w:rsidP="00000000" w:rsidRDefault="00000000" w:rsidRPr="00000000" w14:paraId="00000128">
            <w:pPr>
              <w:spacing w:line="240" w:lineRule="auto"/>
              <w:rPr>
                <w:sz w:val="16"/>
                <w:szCs w:val="16"/>
              </w:rPr>
            </w:pPr>
            <w:r w:rsidDel="00000000" w:rsidR="00000000" w:rsidRPr="00000000">
              <w:rPr>
                <w:sz w:val="16"/>
                <w:szCs w:val="16"/>
                <w:rtl w:val="0"/>
              </w:rPr>
              <w:t xml:space="preserve">Colin Pereira</w:t>
            </w:r>
          </w:p>
        </w:tc>
        <w:tc>
          <w:tcPr>
            <w:gridSpan w:val="4"/>
            <w:tcBorders>
              <w:top w:color="434343" w:space="0" w:sz="6" w:val="single"/>
              <w:left w:color="434343" w:space="0" w:sz="6" w:val="single"/>
              <w:bottom w:color="434343" w:space="0" w:sz="6" w:val="single"/>
              <w:right w:color="434343" w:space="0" w:sz="6" w:val="single"/>
            </w:tcBorders>
            <w:shd w:fill="ffffff" w:val="clear"/>
            <w:tcMar>
              <w:top w:w="100.0" w:type="dxa"/>
              <w:left w:w="100.0" w:type="dxa"/>
              <w:bottom w:w="100.0" w:type="dxa"/>
              <w:right w:w="100.0" w:type="dxa"/>
            </w:tcMar>
            <w:vAlign w:val="top"/>
          </w:tcPr>
          <w:p w:rsidR="00000000" w:rsidDel="00000000" w:rsidP="00000000" w:rsidRDefault="00000000" w:rsidRPr="00000000" w14:paraId="0000012C">
            <w:pPr>
              <w:spacing w:line="240" w:lineRule="auto"/>
              <w:rPr>
                <w:sz w:val="16"/>
                <w:szCs w:val="16"/>
              </w:rPr>
            </w:pPr>
            <w:r w:rsidDel="00000000" w:rsidR="00000000" w:rsidRPr="00000000">
              <w:rPr>
                <w:rtl w:val="0"/>
              </w:rPr>
            </w:r>
          </w:p>
        </w:tc>
        <w:tc>
          <w:tcPr>
            <w:gridSpan w:val="4"/>
            <w:tcBorders>
              <w:top w:color="434343" w:space="0" w:sz="6" w:val="single"/>
              <w:left w:color="434343" w:space="0" w:sz="6" w:val="single"/>
              <w:bottom w:color="434343" w:space="0" w:sz="6" w:val="single"/>
              <w:right w:color="434343" w:space="0" w:sz="6" w:val="single"/>
            </w:tcBorders>
            <w:shd w:fill="ffffff" w:val="clear"/>
            <w:tcMar>
              <w:top w:w="100.0" w:type="dxa"/>
              <w:left w:w="100.0" w:type="dxa"/>
              <w:bottom w:w="100.0" w:type="dxa"/>
              <w:right w:w="100.0" w:type="dxa"/>
            </w:tcMar>
            <w:vAlign w:val="top"/>
          </w:tcPr>
          <w:p w:rsidR="00000000" w:rsidDel="00000000" w:rsidP="00000000" w:rsidRDefault="00000000" w:rsidRPr="00000000" w14:paraId="00000130">
            <w:pPr>
              <w:spacing w:line="240" w:lineRule="auto"/>
              <w:rPr>
                <w:sz w:val="16"/>
                <w:szCs w:val="16"/>
              </w:rPr>
            </w:pPr>
            <w:r w:rsidDel="00000000" w:rsidR="00000000" w:rsidRPr="00000000">
              <w:rPr>
                <w:rtl w:val="0"/>
              </w:rPr>
            </w:r>
          </w:p>
        </w:tc>
      </w:tr>
      <w:tr>
        <w:trPr>
          <w:cantSplit w:val="0"/>
          <w:trHeight w:val="465" w:hRule="atLeast"/>
          <w:tblHeader w:val="0"/>
        </w:trPr>
        <w:tc>
          <w:tcPr>
            <w:gridSpan w:val="4"/>
            <w:tcBorders>
              <w:top w:color="434343" w:space="0" w:sz="6" w:val="single"/>
              <w:left w:color="434343" w:space="0" w:sz="6" w:val="single"/>
              <w:bottom w:color="434343" w:space="0" w:sz="6" w:val="single"/>
              <w:right w:color="434343" w:space="0" w:sz="6" w:val="single"/>
            </w:tcBorders>
            <w:shd w:fill="ffffff" w:val="clear"/>
            <w:tcMar>
              <w:top w:w="100.0" w:type="dxa"/>
              <w:left w:w="100.0" w:type="dxa"/>
              <w:bottom w:w="100.0" w:type="dxa"/>
              <w:right w:w="100.0" w:type="dxa"/>
            </w:tcMar>
            <w:vAlign w:val="top"/>
          </w:tcPr>
          <w:p w:rsidR="00000000" w:rsidDel="00000000" w:rsidP="00000000" w:rsidRDefault="00000000" w:rsidRPr="00000000" w14:paraId="00000134">
            <w:pPr>
              <w:spacing w:line="240" w:lineRule="auto"/>
              <w:rPr>
                <w:sz w:val="16"/>
                <w:szCs w:val="16"/>
              </w:rPr>
            </w:pPr>
            <w:r w:rsidDel="00000000" w:rsidR="00000000" w:rsidRPr="00000000">
              <w:rPr>
                <w:rtl w:val="0"/>
              </w:rPr>
            </w:r>
          </w:p>
        </w:tc>
        <w:tc>
          <w:tcPr>
            <w:gridSpan w:val="4"/>
            <w:tcBorders>
              <w:top w:color="434343" w:space="0" w:sz="6" w:val="single"/>
              <w:left w:color="434343" w:space="0" w:sz="6" w:val="single"/>
              <w:bottom w:color="434343" w:space="0" w:sz="6" w:val="single"/>
              <w:right w:color="434343" w:space="0" w:sz="6" w:val="single"/>
            </w:tcBorders>
            <w:shd w:fill="ffffff" w:val="clear"/>
            <w:tcMar>
              <w:top w:w="100.0" w:type="dxa"/>
              <w:left w:w="100.0" w:type="dxa"/>
              <w:bottom w:w="100.0" w:type="dxa"/>
              <w:right w:w="100.0" w:type="dxa"/>
            </w:tcMar>
            <w:vAlign w:val="top"/>
          </w:tcPr>
          <w:p w:rsidR="00000000" w:rsidDel="00000000" w:rsidP="00000000" w:rsidRDefault="00000000" w:rsidRPr="00000000" w14:paraId="00000138">
            <w:pPr>
              <w:spacing w:line="240" w:lineRule="auto"/>
              <w:rPr>
                <w:sz w:val="16"/>
                <w:szCs w:val="16"/>
              </w:rPr>
            </w:pPr>
            <w:r w:rsidDel="00000000" w:rsidR="00000000" w:rsidRPr="00000000">
              <w:rPr>
                <w:rtl w:val="0"/>
              </w:rPr>
            </w:r>
          </w:p>
        </w:tc>
        <w:tc>
          <w:tcPr>
            <w:gridSpan w:val="4"/>
            <w:tcBorders>
              <w:top w:color="434343" w:space="0" w:sz="6" w:val="single"/>
              <w:left w:color="434343" w:space="0" w:sz="6" w:val="single"/>
              <w:bottom w:color="434343" w:space="0" w:sz="6" w:val="single"/>
              <w:right w:color="434343" w:space="0" w:sz="6" w:val="single"/>
            </w:tcBorders>
            <w:shd w:fill="ffffff" w:val="clear"/>
            <w:tcMar>
              <w:top w:w="100.0" w:type="dxa"/>
              <w:left w:w="100.0" w:type="dxa"/>
              <w:bottom w:w="100.0" w:type="dxa"/>
              <w:right w:w="100.0" w:type="dxa"/>
            </w:tcMar>
            <w:vAlign w:val="top"/>
          </w:tcPr>
          <w:p w:rsidR="00000000" w:rsidDel="00000000" w:rsidP="00000000" w:rsidRDefault="00000000" w:rsidRPr="00000000" w14:paraId="0000013C">
            <w:pPr>
              <w:spacing w:line="240" w:lineRule="auto"/>
              <w:rPr>
                <w:sz w:val="16"/>
                <w:szCs w:val="16"/>
              </w:rPr>
            </w:pPr>
            <w:r w:rsidDel="00000000" w:rsidR="00000000" w:rsidRPr="00000000">
              <w:rPr>
                <w:rtl w:val="0"/>
              </w:rPr>
            </w:r>
          </w:p>
        </w:tc>
      </w:tr>
      <w:tr>
        <w:trPr>
          <w:cantSplit w:val="0"/>
          <w:trHeight w:val="465" w:hRule="atLeast"/>
          <w:tblHeader w:val="0"/>
        </w:trPr>
        <w:tc>
          <w:tcPr>
            <w:gridSpan w:val="4"/>
            <w:tcBorders>
              <w:top w:color="434343" w:space="0" w:sz="6" w:val="single"/>
              <w:left w:color="434343" w:space="0" w:sz="6" w:val="single"/>
              <w:bottom w:color="434343" w:space="0" w:sz="6" w:val="single"/>
              <w:right w:color="434343" w:space="0" w:sz="6" w:val="single"/>
            </w:tcBorders>
            <w:shd w:fill="ffffff" w:val="clear"/>
            <w:tcMar>
              <w:top w:w="100.0" w:type="dxa"/>
              <w:left w:w="100.0" w:type="dxa"/>
              <w:bottom w:w="100.0" w:type="dxa"/>
              <w:right w:w="100.0" w:type="dxa"/>
            </w:tcMar>
            <w:vAlign w:val="top"/>
          </w:tcPr>
          <w:p w:rsidR="00000000" w:rsidDel="00000000" w:rsidP="00000000" w:rsidRDefault="00000000" w:rsidRPr="00000000" w14:paraId="00000140">
            <w:pPr>
              <w:spacing w:line="240" w:lineRule="auto"/>
              <w:rPr>
                <w:sz w:val="16"/>
                <w:szCs w:val="16"/>
              </w:rPr>
            </w:pPr>
            <w:r w:rsidDel="00000000" w:rsidR="00000000" w:rsidRPr="00000000">
              <w:rPr>
                <w:rtl w:val="0"/>
              </w:rPr>
            </w:r>
          </w:p>
        </w:tc>
        <w:tc>
          <w:tcPr>
            <w:gridSpan w:val="4"/>
            <w:tcBorders>
              <w:top w:color="434343" w:space="0" w:sz="6" w:val="single"/>
              <w:left w:color="434343" w:space="0" w:sz="6" w:val="single"/>
              <w:bottom w:color="434343" w:space="0" w:sz="6" w:val="single"/>
              <w:right w:color="434343" w:space="0" w:sz="6" w:val="single"/>
            </w:tcBorders>
            <w:shd w:fill="ffffff" w:val="clear"/>
            <w:tcMar>
              <w:top w:w="100.0" w:type="dxa"/>
              <w:left w:w="100.0" w:type="dxa"/>
              <w:bottom w:w="100.0" w:type="dxa"/>
              <w:right w:w="100.0" w:type="dxa"/>
            </w:tcMar>
            <w:vAlign w:val="top"/>
          </w:tcPr>
          <w:p w:rsidR="00000000" w:rsidDel="00000000" w:rsidP="00000000" w:rsidRDefault="00000000" w:rsidRPr="00000000" w14:paraId="00000144">
            <w:pPr>
              <w:spacing w:line="240" w:lineRule="auto"/>
              <w:rPr>
                <w:sz w:val="16"/>
                <w:szCs w:val="16"/>
              </w:rPr>
            </w:pPr>
            <w:r w:rsidDel="00000000" w:rsidR="00000000" w:rsidRPr="00000000">
              <w:rPr>
                <w:rtl w:val="0"/>
              </w:rPr>
            </w:r>
          </w:p>
        </w:tc>
        <w:tc>
          <w:tcPr>
            <w:gridSpan w:val="4"/>
            <w:tcBorders>
              <w:top w:color="434343" w:space="0" w:sz="6" w:val="single"/>
              <w:left w:color="434343" w:space="0" w:sz="6" w:val="single"/>
              <w:bottom w:color="434343" w:space="0" w:sz="6" w:val="single"/>
              <w:right w:color="434343" w:space="0" w:sz="6" w:val="single"/>
            </w:tcBorders>
            <w:shd w:fill="ffffff" w:val="clear"/>
            <w:tcMar>
              <w:top w:w="100.0" w:type="dxa"/>
              <w:left w:w="100.0" w:type="dxa"/>
              <w:bottom w:w="100.0" w:type="dxa"/>
              <w:right w:w="100.0" w:type="dxa"/>
            </w:tcMar>
            <w:vAlign w:val="top"/>
          </w:tcPr>
          <w:p w:rsidR="00000000" w:rsidDel="00000000" w:rsidP="00000000" w:rsidRDefault="00000000" w:rsidRPr="00000000" w14:paraId="00000148">
            <w:pPr>
              <w:spacing w:line="240" w:lineRule="auto"/>
              <w:rPr>
                <w:sz w:val="16"/>
                <w:szCs w:val="16"/>
              </w:rPr>
            </w:pPr>
            <w:r w:rsidDel="00000000" w:rsidR="00000000" w:rsidRPr="00000000">
              <w:rPr>
                <w:rtl w:val="0"/>
              </w:rPr>
            </w:r>
          </w:p>
        </w:tc>
      </w:tr>
      <w:tr>
        <w:trPr>
          <w:cantSplit w:val="0"/>
          <w:trHeight w:val="495" w:hRule="atLeast"/>
          <w:tblHeader w:val="0"/>
        </w:trPr>
        <w:tc>
          <w:tcPr>
            <w:gridSpan w:val="12"/>
            <w:tcBorders>
              <w:top w:color="434343" w:space="0" w:sz="6" w:val="single"/>
              <w:left w:color="434343" w:space="0" w:sz="6" w:val="single"/>
              <w:bottom w:color="434343" w:space="0" w:sz="6" w:val="single"/>
              <w:right w:color="434343" w:space="0" w:sz="6" w:val="single"/>
            </w:tcBorders>
            <w:shd w:fill="d9d9d9" w:val="clear"/>
            <w:tcMar>
              <w:top w:w="100.0" w:type="dxa"/>
              <w:left w:w="100.0" w:type="dxa"/>
              <w:bottom w:w="100.0" w:type="dxa"/>
              <w:right w:w="100.0" w:type="dxa"/>
            </w:tcMar>
            <w:vAlign w:val="top"/>
          </w:tcPr>
          <w:p w:rsidR="00000000" w:rsidDel="00000000" w:rsidP="00000000" w:rsidRDefault="00000000" w:rsidRPr="00000000" w14:paraId="0000014C">
            <w:pPr>
              <w:pStyle w:val="Heading3"/>
              <w:spacing w:after="0" w:before="0" w:lineRule="auto"/>
              <w:rPr>
                <w:b w:val="1"/>
                <w:sz w:val="22"/>
                <w:szCs w:val="22"/>
              </w:rPr>
            </w:pPr>
            <w:bookmarkStart w:colFirst="0" w:colLast="0" w:name="_bwqpjhhfhn6j" w:id="5"/>
            <w:bookmarkEnd w:id="5"/>
            <w:r w:rsidDel="00000000" w:rsidR="00000000" w:rsidRPr="00000000">
              <w:rPr>
                <w:b w:val="1"/>
                <w:sz w:val="22"/>
                <w:szCs w:val="22"/>
                <w:rtl w:val="0"/>
              </w:rPr>
              <w:t xml:space="preserve">PROJECT  </w:t>
            </w:r>
          </w:p>
        </w:tc>
      </w:tr>
      <w:tr>
        <w:trPr>
          <w:cantSplit w:val="0"/>
          <w:trHeight w:val="495" w:hRule="atLeast"/>
          <w:tblHeader w:val="0"/>
        </w:trPr>
        <w:tc>
          <w:tcPr>
            <w:gridSpan w:val="12"/>
            <w:tcBorders>
              <w:top w:color="434343" w:space="0" w:sz="6" w:val="single"/>
              <w:left w:color="434343" w:space="0" w:sz="6" w:val="single"/>
              <w:bottom w:color="434343" w:space="0" w:sz="6" w:val="single"/>
              <w:right w:color="434343" w:space="0" w:sz="6" w:val="single"/>
            </w:tcBorders>
            <w:shd w:fill="efefef" w:val="clear"/>
            <w:tcMar>
              <w:top w:w="100.0" w:type="dxa"/>
              <w:left w:w="100.0" w:type="dxa"/>
              <w:bottom w:w="100.0" w:type="dxa"/>
              <w:right w:w="100.0" w:type="dxa"/>
            </w:tcMar>
            <w:vAlign w:val="top"/>
          </w:tcPr>
          <w:p w:rsidR="00000000" w:rsidDel="00000000" w:rsidP="00000000" w:rsidRDefault="00000000" w:rsidRPr="00000000" w14:paraId="00000158">
            <w:pPr>
              <w:rPr>
                <w:b w:val="1"/>
                <w:sz w:val="16"/>
                <w:szCs w:val="16"/>
              </w:rPr>
            </w:pPr>
            <w:r w:rsidDel="00000000" w:rsidR="00000000" w:rsidRPr="00000000">
              <w:rPr>
                <w:b w:val="1"/>
                <w:sz w:val="16"/>
                <w:szCs w:val="16"/>
                <w:rtl w:val="0"/>
              </w:rPr>
              <w:t xml:space="preserve">INTRODUCTION | Description without Requirement Details</w:t>
            </w:r>
          </w:p>
        </w:tc>
      </w:tr>
      <w:tr>
        <w:trPr>
          <w:cantSplit w:val="0"/>
          <w:trHeight w:val="1205" w:hRule="atLeast"/>
          <w:tblHeader w:val="0"/>
        </w:trPr>
        <w:tc>
          <w:tcPr>
            <w:gridSpan w:val="12"/>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64">
            <w:pPr>
              <w:rPr>
                <w:sz w:val="16"/>
                <w:szCs w:val="16"/>
              </w:rPr>
            </w:pPr>
            <w:r w:rsidDel="00000000" w:rsidR="00000000" w:rsidRPr="00000000">
              <w:rPr>
                <w:sz w:val="16"/>
                <w:szCs w:val="16"/>
                <w:rtl w:val="0"/>
              </w:rPr>
              <w:t xml:space="preserve">RiskPal’s founders, David and Colin, met when working as risk consultants at the BBC in 2004. Based on years of experience (and frustrations) with writing thousands of risk assessments, in late 2017 they first discussed developing an easier digital risk assessment process.</w:t>
            </w:r>
          </w:p>
          <w:p w:rsidR="00000000" w:rsidDel="00000000" w:rsidP="00000000" w:rsidRDefault="00000000" w:rsidRPr="00000000" w14:paraId="00000165">
            <w:pPr>
              <w:rPr>
                <w:sz w:val="16"/>
                <w:szCs w:val="16"/>
              </w:rPr>
            </w:pPr>
            <w:r w:rsidDel="00000000" w:rsidR="00000000" w:rsidRPr="00000000">
              <w:rPr>
                <w:rtl w:val="0"/>
              </w:rPr>
            </w:r>
          </w:p>
          <w:p w:rsidR="00000000" w:rsidDel="00000000" w:rsidP="00000000" w:rsidRDefault="00000000" w:rsidRPr="00000000" w14:paraId="00000166">
            <w:pPr>
              <w:spacing w:line="240" w:lineRule="auto"/>
              <w:rPr>
                <w:sz w:val="16"/>
                <w:szCs w:val="16"/>
              </w:rPr>
            </w:pPr>
            <w:r w:rsidDel="00000000" w:rsidR="00000000" w:rsidRPr="00000000">
              <w:rPr>
                <w:sz w:val="16"/>
                <w:szCs w:val="16"/>
                <w:rtl w:val="0"/>
              </w:rPr>
              <w:t xml:space="preserve">Soon realising that running a consultancy and developing a SaaS (Software-as-a-Service) platform was quite a lot of work, Tom joined the team in 2018, bringing with him experience managing several different risk management services. The team has more than 50 years of professional risk management experience.</w:t>
            </w:r>
          </w:p>
          <w:p w:rsidR="00000000" w:rsidDel="00000000" w:rsidP="00000000" w:rsidRDefault="00000000" w:rsidRPr="00000000" w14:paraId="00000167">
            <w:pPr>
              <w:spacing w:line="240" w:lineRule="auto"/>
              <w:rPr>
                <w:sz w:val="16"/>
                <w:szCs w:val="16"/>
              </w:rPr>
            </w:pPr>
            <w:r w:rsidDel="00000000" w:rsidR="00000000" w:rsidRPr="00000000">
              <w:rPr>
                <w:rtl w:val="0"/>
              </w:rPr>
            </w:r>
          </w:p>
          <w:p w:rsidR="00000000" w:rsidDel="00000000" w:rsidP="00000000" w:rsidRDefault="00000000" w:rsidRPr="00000000" w14:paraId="00000168">
            <w:pPr>
              <w:spacing w:line="240" w:lineRule="auto"/>
              <w:rPr>
                <w:color w:val="141617"/>
                <w:sz w:val="18"/>
                <w:szCs w:val="18"/>
              </w:rPr>
            </w:pPr>
            <w:r w:rsidDel="00000000" w:rsidR="00000000" w:rsidRPr="00000000">
              <w:rPr>
                <w:sz w:val="16"/>
                <w:szCs w:val="16"/>
                <w:rtl w:val="0"/>
              </w:rPr>
              <w:t xml:space="preserve">RiskPal has been based on the team’s own extensive experiences, user feedback, and expectations around future trends in risk assessment, travel safety, and health and safety.</w:t>
            </w:r>
            <w:r w:rsidDel="00000000" w:rsidR="00000000" w:rsidRPr="00000000">
              <w:rPr>
                <w:rtl w:val="0"/>
              </w:rPr>
            </w:r>
          </w:p>
          <w:p w:rsidR="00000000" w:rsidDel="00000000" w:rsidP="00000000" w:rsidRDefault="00000000" w:rsidRPr="00000000" w14:paraId="00000169">
            <w:pPr>
              <w:rPr>
                <w:sz w:val="16"/>
                <w:szCs w:val="16"/>
              </w:rPr>
            </w:pPr>
            <w:r w:rsidDel="00000000" w:rsidR="00000000" w:rsidRPr="00000000">
              <w:rPr>
                <w:rtl w:val="0"/>
              </w:rPr>
            </w:r>
          </w:p>
        </w:tc>
      </w:tr>
      <w:tr>
        <w:trPr>
          <w:cantSplit w:val="0"/>
          <w:trHeight w:val="525" w:hRule="atLeast"/>
          <w:tblHeader w:val="0"/>
        </w:trPr>
        <w:tc>
          <w:tcPr>
            <w:gridSpan w:val="12"/>
            <w:tcBorders>
              <w:top w:color="434343" w:space="0" w:sz="6" w:val="single"/>
              <w:left w:color="434343" w:space="0" w:sz="6" w:val="single"/>
              <w:bottom w:color="434343" w:space="0" w:sz="6" w:val="single"/>
              <w:right w:color="434343" w:space="0" w:sz="6" w:val="single"/>
            </w:tcBorders>
            <w:shd w:fill="efefef" w:val="clear"/>
            <w:tcMar>
              <w:top w:w="100.0" w:type="dxa"/>
              <w:left w:w="100.0" w:type="dxa"/>
              <w:bottom w:w="100.0" w:type="dxa"/>
              <w:right w:w="100.0" w:type="dxa"/>
            </w:tcMar>
            <w:vAlign w:val="top"/>
          </w:tcPr>
          <w:p w:rsidR="00000000" w:rsidDel="00000000" w:rsidP="00000000" w:rsidRDefault="00000000" w:rsidRPr="00000000" w14:paraId="00000175">
            <w:pPr>
              <w:rPr>
                <w:b w:val="1"/>
                <w:sz w:val="16"/>
                <w:szCs w:val="16"/>
              </w:rPr>
            </w:pPr>
            <w:r w:rsidDel="00000000" w:rsidR="00000000" w:rsidRPr="00000000">
              <w:rPr>
                <w:b w:val="1"/>
                <w:sz w:val="16"/>
                <w:szCs w:val="16"/>
                <w:rtl w:val="0"/>
              </w:rPr>
              <w:t xml:space="preserve">BACKGROUND | What Led to the Necessity of This Project?</w:t>
            </w:r>
          </w:p>
        </w:tc>
      </w:tr>
      <w:tr>
        <w:trPr>
          <w:cantSplit w:val="0"/>
          <w:trHeight w:val="1205" w:hRule="atLeast"/>
          <w:tblHeader w:val="0"/>
        </w:trPr>
        <w:tc>
          <w:tcPr>
            <w:gridSpan w:val="12"/>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81">
            <w:pPr>
              <w:spacing w:line="240" w:lineRule="auto"/>
              <w:rPr>
                <w:sz w:val="16"/>
                <w:szCs w:val="16"/>
              </w:rPr>
            </w:pPr>
            <w:r w:rsidDel="00000000" w:rsidR="00000000" w:rsidRPr="00000000">
              <w:rPr>
                <w:sz w:val="16"/>
                <w:szCs w:val="16"/>
                <w:rtl w:val="0"/>
              </w:rPr>
              <w:t xml:space="preserve">The purpose of this scope of work is to outline the frontend development responsibilities for chilliapple in creating the RiskPal mobile application.</w:t>
            </w:r>
          </w:p>
          <w:p w:rsidR="00000000" w:rsidDel="00000000" w:rsidP="00000000" w:rsidRDefault="00000000" w:rsidRPr="00000000" w14:paraId="00000182">
            <w:pPr>
              <w:spacing w:line="240" w:lineRule="auto"/>
              <w:rPr>
                <w:sz w:val="16"/>
                <w:szCs w:val="16"/>
              </w:rPr>
            </w:pPr>
            <w:r w:rsidDel="00000000" w:rsidR="00000000" w:rsidRPr="00000000">
              <w:rPr>
                <w:rtl w:val="0"/>
              </w:rPr>
            </w:r>
          </w:p>
          <w:p w:rsidR="00000000" w:rsidDel="00000000" w:rsidP="00000000" w:rsidRDefault="00000000" w:rsidRPr="00000000" w14:paraId="00000183">
            <w:pPr>
              <w:spacing w:line="240" w:lineRule="auto"/>
              <w:rPr>
                <w:sz w:val="16"/>
                <w:szCs w:val="16"/>
              </w:rPr>
            </w:pPr>
            <w:r w:rsidDel="00000000" w:rsidR="00000000" w:rsidRPr="00000000">
              <w:rPr>
                <w:sz w:val="16"/>
                <w:szCs w:val="16"/>
                <w:rtl w:val="0"/>
              </w:rPr>
              <w:t xml:space="preserve">The initial focus will be on delivering Milestone 1 and Milestone 2, aligning with the outlined specifications provided by RiskPal. A detailed scope for subsequent milestones will follow upon the approval of the Functional Specification Documents (FSDs).</w:t>
            </w:r>
          </w:p>
          <w:p w:rsidR="00000000" w:rsidDel="00000000" w:rsidP="00000000" w:rsidRDefault="00000000" w:rsidRPr="00000000" w14:paraId="00000184">
            <w:pPr>
              <w:spacing w:line="240" w:lineRule="auto"/>
              <w:rPr>
                <w:sz w:val="16"/>
                <w:szCs w:val="16"/>
              </w:rPr>
            </w:pPr>
            <w:r w:rsidDel="00000000" w:rsidR="00000000" w:rsidRPr="00000000">
              <w:rPr>
                <w:rtl w:val="0"/>
              </w:rPr>
            </w:r>
          </w:p>
          <w:p w:rsidR="00000000" w:rsidDel="00000000" w:rsidP="00000000" w:rsidRDefault="00000000" w:rsidRPr="00000000" w14:paraId="00000185">
            <w:pPr>
              <w:numPr>
                <w:ilvl w:val="0"/>
                <w:numId w:val="10"/>
              </w:numPr>
              <w:spacing w:line="240" w:lineRule="auto"/>
              <w:ind w:left="720" w:hanging="360"/>
              <w:rPr>
                <w:sz w:val="16"/>
                <w:szCs w:val="16"/>
              </w:rPr>
            </w:pPr>
            <w:r w:rsidDel="00000000" w:rsidR="00000000" w:rsidRPr="00000000">
              <w:rPr>
                <w:sz w:val="16"/>
                <w:szCs w:val="16"/>
                <w:rtl w:val="0"/>
              </w:rPr>
              <w:t xml:space="preserve">Provide a mobile-friendly interface for users to complete simplified risk assessments while away from their desktops.</w:t>
            </w:r>
          </w:p>
          <w:p w:rsidR="00000000" w:rsidDel="00000000" w:rsidP="00000000" w:rsidRDefault="00000000" w:rsidRPr="00000000" w14:paraId="00000186">
            <w:pPr>
              <w:numPr>
                <w:ilvl w:val="1"/>
                <w:numId w:val="10"/>
              </w:numPr>
              <w:spacing w:line="240" w:lineRule="auto"/>
              <w:ind w:left="1440" w:hanging="360"/>
              <w:rPr>
                <w:sz w:val="16"/>
                <w:szCs w:val="16"/>
              </w:rPr>
            </w:pPr>
            <w:r w:rsidDel="00000000" w:rsidR="00000000" w:rsidRPr="00000000">
              <w:rPr>
                <w:sz w:val="16"/>
                <w:szCs w:val="16"/>
                <w:rtl w:val="0"/>
              </w:rPr>
              <w:t xml:space="preserve">This includes ensuring an app store download process that enables authentication from the web application and passcode/biometric set up.</w:t>
            </w:r>
          </w:p>
          <w:p w:rsidR="00000000" w:rsidDel="00000000" w:rsidP="00000000" w:rsidRDefault="00000000" w:rsidRPr="00000000" w14:paraId="00000187">
            <w:pPr>
              <w:numPr>
                <w:ilvl w:val="0"/>
                <w:numId w:val="11"/>
              </w:numPr>
              <w:spacing w:line="240" w:lineRule="auto"/>
              <w:ind w:left="720" w:hanging="360"/>
              <w:rPr>
                <w:sz w:val="16"/>
                <w:szCs w:val="16"/>
              </w:rPr>
            </w:pPr>
            <w:r w:rsidDel="00000000" w:rsidR="00000000" w:rsidRPr="00000000">
              <w:rPr>
                <w:sz w:val="16"/>
                <w:szCs w:val="16"/>
                <w:rtl w:val="0"/>
              </w:rPr>
              <w:t xml:space="preserve">Allow users to view and duplicate past risk assessments via a personal register accessible through the mobile app.</w:t>
            </w:r>
          </w:p>
          <w:p w:rsidR="00000000" w:rsidDel="00000000" w:rsidP="00000000" w:rsidRDefault="00000000" w:rsidRPr="00000000" w14:paraId="00000188">
            <w:pPr>
              <w:numPr>
                <w:ilvl w:val="0"/>
                <w:numId w:val="11"/>
              </w:numPr>
              <w:spacing w:line="240" w:lineRule="auto"/>
              <w:ind w:left="720" w:hanging="360"/>
              <w:rPr>
                <w:sz w:val="16"/>
                <w:szCs w:val="16"/>
              </w:rPr>
            </w:pPr>
            <w:r w:rsidDel="00000000" w:rsidR="00000000" w:rsidRPr="00000000">
              <w:rPr>
                <w:sz w:val="16"/>
                <w:szCs w:val="16"/>
                <w:rtl w:val="0"/>
              </w:rPr>
              <w:t xml:space="preserve">Ensure seamless integration with RiskPal’s existing AngularJS and Node.js platform.</w:t>
            </w:r>
          </w:p>
          <w:p w:rsidR="00000000" w:rsidDel="00000000" w:rsidP="00000000" w:rsidRDefault="00000000" w:rsidRPr="00000000" w14:paraId="00000189">
            <w:pPr>
              <w:spacing w:line="240" w:lineRule="auto"/>
              <w:rPr>
                <w:sz w:val="16"/>
                <w:szCs w:val="16"/>
              </w:rPr>
            </w:pPr>
            <w:r w:rsidDel="00000000" w:rsidR="00000000" w:rsidRPr="00000000">
              <w:rPr>
                <w:rtl w:val="0"/>
              </w:rPr>
            </w:r>
          </w:p>
          <w:p w:rsidR="00000000" w:rsidDel="00000000" w:rsidP="00000000" w:rsidRDefault="00000000" w:rsidRPr="00000000" w14:paraId="0000018A">
            <w:pPr>
              <w:spacing w:line="240" w:lineRule="auto"/>
              <w:rPr>
                <w:sz w:val="16"/>
                <w:szCs w:val="16"/>
              </w:rPr>
            </w:pPr>
            <w:r w:rsidDel="00000000" w:rsidR="00000000" w:rsidRPr="00000000">
              <w:rPr>
                <w:sz w:val="16"/>
                <w:szCs w:val="16"/>
                <w:rtl w:val="0"/>
              </w:rPr>
              <w:t xml:space="preserve">This initial mobile app project has been specifically requested and commissioned by a client of RiskPal, so this is a good test for the company to trial how the mobile app works and how it can be developed more in the future.</w:t>
            </w:r>
          </w:p>
        </w:tc>
      </w:tr>
      <w:tr>
        <w:trPr>
          <w:cantSplit w:val="0"/>
          <w:trHeight w:val="510" w:hRule="atLeast"/>
          <w:tblHeader w:val="0"/>
        </w:trPr>
        <w:tc>
          <w:tcPr>
            <w:gridSpan w:val="12"/>
            <w:tcBorders>
              <w:top w:color="434343" w:space="0" w:sz="6" w:val="single"/>
              <w:left w:color="434343" w:space="0" w:sz="6" w:val="single"/>
              <w:bottom w:color="434343" w:space="0" w:sz="6" w:val="single"/>
              <w:right w:color="434343" w:space="0" w:sz="6" w:val="single"/>
            </w:tcBorders>
            <w:shd w:fill="efefef" w:val="clear"/>
            <w:tcMar>
              <w:top w:w="100.0" w:type="dxa"/>
              <w:left w:w="100.0" w:type="dxa"/>
              <w:bottom w:w="100.0" w:type="dxa"/>
              <w:right w:w="100.0" w:type="dxa"/>
            </w:tcMar>
            <w:vAlign w:val="top"/>
          </w:tcPr>
          <w:p w:rsidR="00000000" w:rsidDel="00000000" w:rsidP="00000000" w:rsidRDefault="00000000" w:rsidRPr="00000000" w14:paraId="00000196">
            <w:pPr>
              <w:rPr>
                <w:b w:val="1"/>
                <w:sz w:val="16"/>
                <w:szCs w:val="16"/>
              </w:rPr>
            </w:pPr>
            <w:r w:rsidDel="00000000" w:rsidR="00000000" w:rsidRPr="00000000">
              <w:rPr>
                <w:b w:val="1"/>
                <w:sz w:val="16"/>
                <w:szCs w:val="16"/>
                <w:rtl w:val="0"/>
              </w:rPr>
              <w:t xml:space="preserve">RESOURCE REQUIREMENTS</w:t>
            </w:r>
          </w:p>
        </w:tc>
      </w:tr>
      <w:tr>
        <w:trPr>
          <w:cantSplit w:val="0"/>
          <w:trHeight w:val="1205" w:hRule="atLeast"/>
          <w:tblHeader w:val="0"/>
        </w:trPr>
        <w:tc>
          <w:tcPr>
            <w:gridSpan w:val="12"/>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A2">
            <w:pPr>
              <w:rPr>
                <w:b w:val="1"/>
                <w:sz w:val="16"/>
                <w:szCs w:val="16"/>
              </w:rPr>
            </w:pPr>
            <w:r w:rsidDel="00000000" w:rsidR="00000000" w:rsidRPr="00000000">
              <w:rPr>
                <w:b w:val="1"/>
                <w:sz w:val="16"/>
                <w:szCs w:val="16"/>
                <w:rtl w:val="0"/>
              </w:rPr>
              <w:t xml:space="preserve">Frontend App: React Native or Flutter</w:t>
            </w:r>
          </w:p>
          <w:p w:rsidR="00000000" w:rsidDel="00000000" w:rsidP="00000000" w:rsidRDefault="00000000" w:rsidRPr="00000000" w14:paraId="000001A3">
            <w:pPr>
              <w:rPr>
                <w:i w:val="1"/>
                <w:sz w:val="16"/>
                <w:szCs w:val="16"/>
              </w:rPr>
            </w:pPr>
            <w:r w:rsidDel="00000000" w:rsidR="00000000" w:rsidRPr="00000000">
              <w:rPr>
                <w:i w:val="1"/>
                <w:sz w:val="16"/>
                <w:szCs w:val="16"/>
                <w:rtl w:val="0"/>
              </w:rPr>
              <w:t xml:space="preserve">Chilliapple is flexible in developing the app in either Flutter or React Native technology. They both offer the same benefits and will allow the app to be compatible with iOS &amp; android.</w:t>
            </w:r>
          </w:p>
          <w:p w:rsidR="00000000" w:rsidDel="00000000" w:rsidP="00000000" w:rsidRDefault="00000000" w:rsidRPr="00000000" w14:paraId="000001A4">
            <w:pPr>
              <w:spacing w:after="0" w:before="0" w:lineRule="auto"/>
              <w:rPr>
                <w:b w:val="1"/>
                <w:sz w:val="16"/>
                <w:szCs w:val="16"/>
              </w:rPr>
            </w:pPr>
            <w:r w:rsidDel="00000000" w:rsidR="00000000" w:rsidRPr="00000000">
              <w:rPr>
                <w:b w:val="1"/>
                <w:sz w:val="16"/>
                <w:szCs w:val="16"/>
                <w:rtl w:val="0"/>
              </w:rPr>
              <w:t xml:space="preserve">Exclusions</w:t>
            </w:r>
          </w:p>
          <w:p w:rsidR="00000000" w:rsidDel="00000000" w:rsidP="00000000" w:rsidRDefault="00000000" w:rsidRPr="00000000" w14:paraId="000001A5">
            <w:pPr>
              <w:numPr>
                <w:ilvl w:val="0"/>
                <w:numId w:val="3"/>
              </w:numPr>
              <w:spacing w:after="240" w:lineRule="auto"/>
              <w:ind w:left="720" w:hanging="360"/>
              <w:rPr>
                <w:sz w:val="16"/>
                <w:szCs w:val="16"/>
              </w:rPr>
            </w:pPr>
            <w:r w:rsidDel="00000000" w:rsidR="00000000" w:rsidRPr="00000000">
              <w:rPr>
                <w:sz w:val="16"/>
                <w:szCs w:val="16"/>
                <w:rtl w:val="0"/>
              </w:rPr>
              <w:t xml:space="preserve">Backend development, API creation, or database modifications are outside the scope of this document and are assumed to be handled by RiskPal’s internal or third-party team.</w:t>
            </w:r>
          </w:p>
        </w:tc>
      </w:tr>
      <w:tr>
        <w:trPr>
          <w:cantSplit w:val="0"/>
          <w:trHeight w:val="510" w:hRule="atLeast"/>
          <w:tblHeader w:val="0"/>
        </w:trPr>
        <w:tc>
          <w:tcPr>
            <w:gridSpan w:val="12"/>
            <w:tcBorders>
              <w:top w:color="434343" w:space="0" w:sz="6" w:val="single"/>
              <w:left w:color="434343" w:space="0" w:sz="6" w:val="single"/>
              <w:bottom w:color="434343" w:space="0" w:sz="6" w:val="single"/>
              <w:right w:color="434343" w:space="0" w:sz="6" w:val="single"/>
            </w:tcBorders>
            <w:shd w:fill="d9d9d9" w:val="clear"/>
            <w:tcMar>
              <w:top w:w="100.0" w:type="dxa"/>
              <w:left w:w="100.0" w:type="dxa"/>
              <w:bottom w:w="100.0" w:type="dxa"/>
              <w:right w:w="100.0" w:type="dxa"/>
            </w:tcMar>
            <w:vAlign w:val="top"/>
          </w:tcPr>
          <w:p w:rsidR="00000000" w:rsidDel="00000000" w:rsidP="00000000" w:rsidRDefault="00000000" w:rsidRPr="00000000" w14:paraId="000001B1">
            <w:pPr>
              <w:pStyle w:val="Heading3"/>
              <w:spacing w:after="0" w:before="0" w:lineRule="auto"/>
              <w:rPr>
                <w:b w:val="1"/>
                <w:sz w:val="22"/>
                <w:szCs w:val="22"/>
              </w:rPr>
            </w:pPr>
            <w:bookmarkStart w:colFirst="0" w:colLast="0" w:name="_u3n4vhc6bgme" w:id="6"/>
            <w:bookmarkEnd w:id="6"/>
            <w:r w:rsidDel="00000000" w:rsidR="00000000" w:rsidRPr="00000000">
              <w:rPr>
                <w:b w:val="1"/>
                <w:sz w:val="22"/>
                <w:szCs w:val="22"/>
                <w:rtl w:val="0"/>
              </w:rPr>
              <w:t xml:space="preserve">FEE SUMMARY</w:t>
            </w:r>
          </w:p>
        </w:tc>
      </w:tr>
      <w:tr>
        <w:trPr>
          <w:cantSplit w:val="0"/>
          <w:trHeight w:val="695" w:hRule="atLeast"/>
          <w:tblHeader w:val="0"/>
        </w:trPr>
        <w:tc>
          <w:tcPr>
            <w:gridSpan w:val="3"/>
            <w:tcBorders>
              <w:top w:color="434343" w:space="0" w:sz="6" w:val="single"/>
              <w:left w:color="434343" w:space="0" w:sz="6" w:val="single"/>
              <w:bottom w:color="434343" w:space="0" w:sz="6" w:val="single"/>
              <w:right w:color="434343" w:space="0" w:sz="6" w:val="single"/>
            </w:tcBorders>
            <w:shd w:fill="efefef" w:val="clear"/>
            <w:tcMar>
              <w:top w:w="100.0" w:type="dxa"/>
              <w:left w:w="100.0" w:type="dxa"/>
              <w:bottom w:w="100.0" w:type="dxa"/>
              <w:right w:w="100.0" w:type="dxa"/>
            </w:tcMar>
            <w:vAlign w:val="top"/>
          </w:tcPr>
          <w:p w:rsidR="00000000" w:rsidDel="00000000" w:rsidP="00000000" w:rsidRDefault="00000000" w:rsidRPr="00000000" w14:paraId="000001BD">
            <w:pPr>
              <w:rPr>
                <w:b w:val="1"/>
                <w:sz w:val="16"/>
                <w:szCs w:val="16"/>
              </w:rPr>
            </w:pPr>
            <w:r w:rsidDel="00000000" w:rsidR="00000000" w:rsidRPr="00000000">
              <w:rPr>
                <w:b w:val="1"/>
                <w:sz w:val="16"/>
                <w:szCs w:val="16"/>
                <w:rtl w:val="0"/>
              </w:rPr>
              <w:t xml:space="preserve">PHASE ONE</w:t>
            </w:r>
            <w:r w:rsidDel="00000000" w:rsidR="00000000" w:rsidRPr="00000000">
              <w:rPr>
                <w:rtl w:val="0"/>
              </w:rPr>
            </w:r>
          </w:p>
        </w:tc>
        <w:tc>
          <w:tcPr>
            <w:gridSpan w:val="3"/>
            <w:tcBorders>
              <w:top w:color="434343" w:space="0" w:sz="6" w:val="single"/>
              <w:left w:color="434343" w:space="0" w:sz="6" w:val="single"/>
              <w:bottom w:color="434343" w:space="0" w:sz="6" w:val="single"/>
              <w:right w:color="434343" w:space="0" w:sz="6" w:val="single"/>
            </w:tcBorders>
            <w:shd w:fill="efefef" w:val="clear"/>
            <w:tcMar>
              <w:top w:w="100.0" w:type="dxa"/>
              <w:left w:w="100.0" w:type="dxa"/>
              <w:bottom w:w="100.0" w:type="dxa"/>
              <w:right w:w="100.0" w:type="dxa"/>
            </w:tcMar>
            <w:vAlign w:val="top"/>
          </w:tcPr>
          <w:p w:rsidR="00000000" w:rsidDel="00000000" w:rsidP="00000000" w:rsidRDefault="00000000" w:rsidRPr="00000000" w14:paraId="000001C0">
            <w:pPr>
              <w:rPr>
                <w:b w:val="1"/>
                <w:sz w:val="16"/>
                <w:szCs w:val="16"/>
              </w:rPr>
            </w:pPr>
            <w:r w:rsidDel="00000000" w:rsidR="00000000" w:rsidRPr="00000000">
              <w:rPr>
                <w:b w:val="1"/>
                <w:sz w:val="16"/>
                <w:szCs w:val="16"/>
                <w:rtl w:val="0"/>
              </w:rPr>
              <w:t xml:space="preserve">HOURS</w:t>
            </w:r>
          </w:p>
        </w:tc>
        <w:tc>
          <w:tcPr>
            <w:gridSpan w:val="3"/>
            <w:tcBorders>
              <w:top w:color="434343" w:space="0" w:sz="6" w:val="single"/>
              <w:left w:color="434343" w:space="0" w:sz="6" w:val="single"/>
              <w:bottom w:color="434343" w:space="0" w:sz="6" w:val="single"/>
              <w:right w:color="434343" w:space="0" w:sz="6" w:val="single"/>
            </w:tcBorders>
            <w:shd w:fill="efefef" w:val="clear"/>
            <w:tcMar>
              <w:top w:w="100.0" w:type="dxa"/>
              <w:left w:w="100.0" w:type="dxa"/>
              <w:bottom w:w="100.0" w:type="dxa"/>
              <w:right w:w="100.0" w:type="dxa"/>
            </w:tcMar>
            <w:vAlign w:val="top"/>
          </w:tcPr>
          <w:p w:rsidR="00000000" w:rsidDel="00000000" w:rsidP="00000000" w:rsidRDefault="00000000" w:rsidRPr="00000000" w14:paraId="000001C3">
            <w:pPr>
              <w:rPr>
                <w:b w:val="1"/>
                <w:sz w:val="16"/>
                <w:szCs w:val="16"/>
              </w:rPr>
            </w:pPr>
            <w:r w:rsidDel="00000000" w:rsidR="00000000" w:rsidRPr="00000000">
              <w:rPr>
                <w:b w:val="1"/>
                <w:sz w:val="16"/>
                <w:szCs w:val="16"/>
                <w:rtl w:val="0"/>
              </w:rPr>
              <w:t xml:space="preserve">RATE £PH</w:t>
            </w:r>
          </w:p>
        </w:tc>
        <w:tc>
          <w:tcPr>
            <w:gridSpan w:val="3"/>
            <w:tcBorders>
              <w:top w:color="434343" w:space="0" w:sz="6" w:val="single"/>
              <w:left w:color="434343" w:space="0" w:sz="6" w:val="single"/>
              <w:bottom w:color="434343" w:space="0" w:sz="6" w:val="single"/>
              <w:right w:color="434343" w:space="0" w:sz="6" w:val="single"/>
            </w:tcBorders>
            <w:shd w:fill="efefef" w:val="clear"/>
            <w:tcMar>
              <w:top w:w="100.0" w:type="dxa"/>
              <w:left w:w="100.0" w:type="dxa"/>
              <w:bottom w:w="100.0" w:type="dxa"/>
              <w:right w:w="100.0" w:type="dxa"/>
            </w:tcMar>
            <w:vAlign w:val="top"/>
          </w:tcPr>
          <w:p w:rsidR="00000000" w:rsidDel="00000000" w:rsidP="00000000" w:rsidRDefault="00000000" w:rsidRPr="00000000" w14:paraId="000001C6">
            <w:pPr>
              <w:rPr>
                <w:b w:val="1"/>
                <w:sz w:val="16"/>
                <w:szCs w:val="16"/>
              </w:rPr>
            </w:pPr>
            <w:r w:rsidDel="00000000" w:rsidR="00000000" w:rsidRPr="00000000">
              <w:rPr>
                <w:b w:val="1"/>
                <w:sz w:val="16"/>
                <w:szCs w:val="16"/>
                <w:rtl w:val="0"/>
              </w:rPr>
              <w:t xml:space="preserve">TOTAL</w:t>
            </w:r>
          </w:p>
        </w:tc>
      </w:tr>
      <w:tr>
        <w:trPr>
          <w:cantSplit w:val="0"/>
          <w:trHeight w:val="695" w:hRule="atLeast"/>
          <w:tblHeader w:val="0"/>
        </w:trPr>
        <w:tc>
          <w:tcPr>
            <w:gridSpan w:val="3"/>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C9">
            <w:pPr>
              <w:rPr>
                <w:b w:val="1"/>
                <w:sz w:val="16"/>
                <w:szCs w:val="16"/>
              </w:rPr>
            </w:pPr>
            <w:r w:rsidDel="00000000" w:rsidR="00000000" w:rsidRPr="00000000">
              <w:rPr>
                <w:b w:val="1"/>
                <w:sz w:val="16"/>
                <w:szCs w:val="16"/>
                <w:rtl w:val="0"/>
              </w:rPr>
              <w:t xml:space="preserve">Milestone 1 &amp; 2</w:t>
            </w:r>
          </w:p>
          <w:p w:rsidR="00000000" w:rsidDel="00000000" w:rsidP="00000000" w:rsidRDefault="00000000" w:rsidRPr="00000000" w14:paraId="000001CA">
            <w:pPr>
              <w:rPr>
                <w:sz w:val="16"/>
                <w:szCs w:val="16"/>
              </w:rPr>
            </w:pPr>
            <w:r w:rsidDel="00000000" w:rsidR="00000000" w:rsidRPr="00000000">
              <w:rPr>
                <w:sz w:val="16"/>
                <w:szCs w:val="16"/>
                <w:rtl w:val="0"/>
              </w:rPr>
              <w:t xml:space="preserve">Mobile app development, risk assessment form login</w:t>
            </w:r>
          </w:p>
        </w:tc>
        <w:tc>
          <w:tcPr>
            <w:gridSpan w:val="3"/>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CD">
            <w:pPr>
              <w:rPr>
                <w:sz w:val="16"/>
                <w:szCs w:val="16"/>
              </w:rPr>
            </w:pPr>
            <w:r w:rsidDel="00000000" w:rsidR="00000000" w:rsidRPr="00000000">
              <w:rPr>
                <w:sz w:val="16"/>
                <w:szCs w:val="16"/>
                <w:rtl w:val="0"/>
              </w:rPr>
              <w:t xml:space="preserve"> 160</w:t>
            </w:r>
          </w:p>
        </w:tc>
        <w:tc>
          <w:tcPr>
            <w:gridSpan w:val="3"/>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D0">
            <w:pPr>
              <w:spacing w:after="0" w:before="0" w:line="240" w:lineRule="auto"/>
              <w:ind w:left="0" w:firstLine="0"/>
              <w:rPr>
                <w:sz w:val="16"/>
                <w:szCs w:val="16"/>
              </w:rPr>
            </w:pPr>
            <w:r w:rsidDel="00000000" w:rsidR="00000000" w:rsidRPr="00000000">
              <w:rPr>
                <w:sz w:val="16"/>
                <w:szCs w:val="16"/>
                <w:rtl w:val="0"/>
              </w:rPr>
              <w:t xml:space="preserve">£80ph</w:t>
            </w:r>
          </w:p>
        </w:tc>
        <w:tc>
          <w:tcPr>
            <w:gridSpan w:val="3"/>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D3">
            <w:pPr>
              <w:rPr>
                <w:sz w:val="16"/>
                <w:szCs w:val="16"/>
              </w:rPr>
            </w:pPr>
            <w:r w:rsidDel="00000000" w:rsidR="00000000" w:rsidRPr="00000000">
              <w:rPr>
                <w:sz w:val="16"/>
                <w:szCs w:val="16"/>
                <w:rtl w:val="0"/>
              </w:rPr>
              <w:t xml:space="preserve">£12,800</w:t>
            </w:r>
          </w:p>
        </w:tc>
      </w:tr>
      <w:tr>
        <w:trPr>
          <w:cantSplit w:val="0"/>
          <w:trHeight w:val="510" w:hRule="atLeast"/>
          <w:tblHeader w:val="0"/>
        </w:trPr>
        <w:tc>
          <w:tcPr>
            <w:gridSpan w:val="3"/>
            <w:tcBorders>
              <w:top w:color="434343" w:space="0" w:sz="6" w:val="single"/>
              <w:left w:color="434343" w:space="0" w:sz="6" w:val="single"/>
              <w:bottom w:color="434343" w:space="0" w:sz="6" w:val="single"/>
              <w:right w:color="434343" w:space="0" w:sz="6" w:val="single"/>
            </w:tcBorders>
            <w:shd w:fill="efefef" w:val="clear"/>
            <w:tcMar>
              <w:top w:w="100.0" w:type="dxa"/>
              <w:left w:w="100.0" w:type="dxa"/>
              <w:bottom w:w="100.0" w:type="dxa"/>
              <w:right w:w="100.0" w:type="dxa"/>
            </w:tcMar>
            <w:vAlign w:val="top"/>
          </w:tcPr>
          <w:p w:rsidR="00000000" w:rsidDel="00000000" w:rsidP="00000000" w:rsidRDefault="00000000" w:rsidRPr="00000000" w14:paraId="000001D6">
            <w:pPr>
              <w:rPr>
                <w:b w:val="1"/>
                <w:sz w:val="16"/>
                <w:szCs w:val="16"/>
              </w:rPr>
            </w:pPr>
            <w:r w:rsidDel="00000000" w:rsidR="00000000" w:rsidRPr="00000000">
              <w:rPr>
                <w:b w:val="1"/>
                <w:sz w:val="16"/>
                <w:szCs w:val="16"/>
                <w:rtl w:val="0"/>
              </w:rPr>
              <w:t xml:space="preserve">PHASE TWO</w:t>
            </w:r>
          </w:p>
        </w:tc>
        <w:tc>
          <w:tcPr>
            <w:gridSpan w:val="3"/>
            <w:tcBorders>
              <w:top w:color="434343" w:space="0" w:sz="6" w:val="single"/>
              <w:left w:color="434343" w:space="0" w:sz="6" w:val="single"/>
              <w:bottom w:color="434343" w:space="0" w:sz="6" w:val="single"/>
              <w:right w:color="434343" w:space="0" w:sz="6" w:val="single"/>
            </w:tcBorders>
            <w:shd w:fill="efefef" w:val="clear"/>
            <w:tcMar>
              <w:top w:w="100.0" w:type="dxa"/>
              <w:left w:w="100.0" w:type="dxa"/>
              <w:bottom w:w="100.0" w:type="dxa"/>
              <w:right w:w="100.0" w:type="dxa"/>
            </w:tcMar>
            <w:vAlign w:val="top"/>
          </w:tcPr>
          <w:p w:rsidR="00000000" w:rsidDel="00000000" w:rsidP="00000000" w:rsidRDefault="00000000" w:rsidRPr="00000000" w14:paraId="000001D9">
            <w:pPr>
              <w:rPr>
                <w:b w:val="1"/>
                <w:sz w:val="16"/>
                <w:szCs w:val="16"/>
              </w:rPr>
            </w:pPr>
            <w:r w:rsidDel="00000000" w:rsidR="00000000" w:rsidRPr="00000000">
              <w:rPr>
                <w:b w:val="1"/>
                <w:sz w:val="16"/>
                <w:szCs w:val="16"/>
                <w:rtl w:val="0"/>
              </w:rPr>
              <w:t xml:space="preserve">HOURS</w:t>
            </w:r>
          </w:p>
        </w:tc>
        <w:tc>
          <w:tcPr>
            <w:gridSpan w:val="3"/>
            <w:tcBorders>
              <w:top w:color="434343" w:space="0" w:sz="6" w:val="single"/>
              <w:left w:color="434343" w:space="0" w:sz="6" w:val="single"/>
              <w:bottom w:color="434343" w:space="0" w:sz="6" w:val="single"/>
              <w:right w:color="434343" w:space="0" w:sz="6" w:val="single"/>
            </w:tcBorders>
            <w:shd w:fill="efefef" w:val="clear"/>
            <w:tcMar>
              <w:top w:w="100.0" w:type="dxa"/>
              <w:left w:w="100.0" w:type="dxa"/>
              <w:bottom w:w="100.0" w:type="dxa"/>
              <w:right w:w="100.0" w:type="dxa"/>
            </w:tcMar>
            <w:vAlign w:val="top"/>
          </w:tcPr>
          <w:p w:rsidR="00000000" w:rsidDel="00000000" w:rsidP="00000000" w:rsidRDefault="00000000" w:rsidRPr="00000000" w14:paraId="000001DC">
            <w:pPr>
              <w:rPr>
                <w:b w:val="1"/>
                <w:sz w:val="16"/>
                <w:szCs w:val="16"/>
              </w:rPr>
            </w:pPr>
            <w:r w:rsidDel="00000000" w:rsidR="00000000" w:rsidRPr="00000000">
              <w:rPr>
                <w:b w:val="1"/>
                <w:sz w:val="16"/>
                <w:szCs w:val="16"/>
                <w:rtl w:val="0"/>
              </w:rPr>
              <w:t xml:space="preserve">RATE £PH</w:t>
            </w:r>
          </w:p>
        </w:tc>
        <w:tc>
          <w:tcPr>
            <w:gridSpan w:val="3"/>
            <w:tcBorders>
              <w:top w:color="434343" w:space="0" w:sz="6" w:val="single"/>
              <w:left w:color="434343" w:space="0" w:sz="6" w:val="single"/>
              <w:bottom w:color="434343" w:space="0" w:sz="6" w:val="single"/>
              <w:right w:color="434343" w:space="0" w:sz="6" w:val="single"/>
            </w:tcBorders>
            <w:shd w:fill="efefef" w:val="clear"/>
            <w:tcMar>
              <w:top w:w="100.0" w:type="dxa"/>
              <w:left w:w="100.0" w:type="dxa"/>
              <w:bottom w:w="100.0" w:type="dxa"/>
              <w:right w:w="100.0" w:type="dxa"/>
            </w:tcMar>
            <w:vAlign w:val="top"/>
          </w:tcPr>
          <w:p w:rsidR="00000000" w:rsidDel="00000000" w:rsidP="00000000" w:rsidRDefault="00000000" w:rsidRPr="00000000" w14:paraId="000001DF">
            <w:pPr>
              <w:rPr>
                <w:b w:val="1"/>
                <w:sz w:val="16"/>
                <w:szCs w:val="16"/>
              </w:rPr>
            </w:pPr>
            <w:r w:rsidDel="00000000" w:rsidR="00000000" w:rsidRPr="00000000">
              <w:rPr>
                <w:b w:val="1"/>
                <w:sz w:val="16"/>
                <w:szCs w:val="16"/>
                <w:rtl w:val="0"/>
              </w:rPr>
              <w:t xml:space="preserve">TOTAL</w:t>
            </w:r>
          </w:p>
        </w:tc>
      </w:tr>
      <w:tr>
        <w:trPr>
          <w:cantSplit w:val="0"/>
          <w:trHeight w:val="695" w:hRule="atLeast"/>
          <w:tblHeader w:val="0"/>
        </w:trPr>
        <w:tc>
          <w:tcPr>
            <w:gridSpan w:val="3"/>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E2">
            <w:pPr>
              <w:rPr>
                <w:b w:val="1"/>
                <w:sz w:val="16"/>
                <w:szCs w:val="16"/>
              </w:rPr>
            </w:pPr>
            <w:r w:rsidDel="00000000" w:rsidR="00000000" w:rsidRPr="00000000">
              <w:rPr>
                <w:b w:val="1"/>
                <w:sz w:val="16"/>
                <w:szCs w:val="16"/>
                <w:rtl w:val="0"/>
              </w:rPr>
              <w:t xml:space="preserve">Milestone 3 &amp; 4</w:t>
            </w:r>
          </w:p>
          <w:p w:rsidR="00000000" w:rsidDel="00000000" w:rsidP="00000000" w:rsidRDefault="00000000" w:rsidRPr="00000000" w14:paraId="000001E3">
            <w:pPr>
              <w:rPr>
                <w:sz w:val="16"/>
                <w:szCs w:val="16"/>
              </w:rPr>
            </w:pPr>
            <w:r w:rsidDel="00000000" w:rsidR="00000000" w:rsidRPr="00000000">
              <w:rPr>
                <w:sz w:val="16"/>
                <w:szCs w:val="16"/>
                <w:rtl w:val="0"/>
              </w:rPr>
              <w:t xml:space="preserve">Notifications, Deeplinking (80hours)&amp; risk  assessment register (48 hours)</w:t>
            </w:r>
          </w:p>
        </w:tc>
        <w:tc>
          <w:tcPr>
            <w:gridSpan w:val="3"/>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E6">
            <w:pPr>
              <w:rPr>
                <w:sz w:val="16"/>
                <w:szCs w:val="16"/>
              </w:rPr>
            </w:pPr>
            <w:r w:rsidDel="00000000" w:rsidR="00000000" w:rsidRPr="00000000">
              <w:rPr>
                <w:sz w:val="16"/>
                <w:szCs w:val="16"/>
                <w:rtl w:val="0"/>
              </w:rPr>
              <w:t xml:space="preserve">128</w:t>
            </w:r>
          </w:p>
        </w:tc>
        <w:tc>
          <w:tcPr>
            <w:gridSpan w:val="3"/>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E9">
            <w:pPr>
              <w:spacing w:line="240" w:lineRule="auto"/>
              <w:rPr>
                <w:sz w:val="16"/>
                <w:szCs w:val="16"/>
              </w:rPr>
            </w:pPr>
            <w:r w:rsidDel="00000000" w:rsidR="00000000" w:rsidRPr="00000000">
              <w:rPr>
                <w:sz w:val="16"/>
                <w:szCs w:val="16"/>
                <w:rtl w:val="0"/>
              </w:rPr>
              <w:t xml:space="preserve">£80ph</w:t>
            </w:r>
          </w:p>
        </w:tc>
        <w:tc>
          <w:tcPr>
            <w:gridSpan w:val="3"/>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EC">
            <w:pPr>
              <w:rPr>
                <w:sz w:val="16"/>
                <w:szCs w:val="16"/>
              </w:rPr>
            </w:pPr>
            <w:r w:rsidDel="00000000" w:rsidR="00000000" w:rsidRPr="00000000">
              <w:rPr>
                <w:sz w:val="16"/>
                <w:szCs w:val="16"/>
                <w:rtl w:val="0"/>
              </w:rPr>
              <w:t xml:space="preserve"> £10,240</w:t>
            </w:r>
          </w:p>
        </w:tc>
      </w:tr>
      <w:tr>
        <w:trPr>
          <w:cantSplit w:val="0"/>
          <w:trHeight w:val="695" w:hRule="atLeast"/>
          <w:tblHeader w:val="0"/>
        </w:trPr>
        <w:tc>
          <w:tcPr>
            <w:gridSpan w:val="3"/>
            <w:tcBorders>
              <w:top w:color="434343" w:space="0" w:sz="6" w:val="single"/>
              <w:left w:color="434343" w:space="0" w:sz="6" w:val="single"/>
              <w:bottom w:color="434343" w:space="0" w:sz="6" w:val="single"/>
              <w:right w:color="434343" w:space="0" w:sz="6" w:val="single"/>
            </w:tcBorders>
            <w:shd w:fill="efefef" w:val="clear"/>
            <w:tcMar>
              <w:top w:w="100.0" w:type="dxa"/>
              <w:left w:w="100.0" w:type="dxa"/>
              <w:bottom w:w="100.0" w:type="dxa"/>
              <w:right w:w="100.0" w:type="dxa"/>
            </w:tcMar>
            <w:vAlign w:val="top"/>
          </w:tcPr>
          <w:p w:rsidR="00000000" w:rsidDel="00000000" w:rsidP="00000000" w:rsidRDefault="00000000" w:rsidRPr="00000000" w14:paraId="000001EF">
            <w:pPr>
              <w:rPr>
                <w:b w:val="1"/>
                <w:sz w:val="16"/>
                <w:szCs w:val="16"/>
              </w:rPr>
            </w:pPr>
            <w:r w:rsidDel="00000000" w:rsidR="00000000" w:rsidRPr="00000000">
              <w:rPr>
                <w:b w:val="1"/>
                <w:sz w:val="16"/>
                <w:szCs w:val="16"/>
                <w:rtl w:val="0"/>
              </w:rPr>
              <w:t xml:space="preserve">ESTIMATED DATA STORAGE</w:t>
            </w:r>
          </w:p>
        </w:tc>
        <w:tc>
          <w:tcPr>
            <w:gridSpan w:val="9"/>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F2">
            <w:pPr>
              <w:rPr>
                <w:sz w:val="16"/>
                <w:szCs w:val="16"/>
              </w:rPr>
            </w:pPr>
            <w:r w:rsidDel="00000000" w:rsidR="00000000" w:rsidRPr="00000000">
              <w:rPr>
                <w:sz w:val="16"/>
                <w:szCs w:val="16"/>
                <w:rtl w:val="0"/>
              </w:rPr>
              <w:t xml:space="preserve"> </w:t>
            </w:r>
          </w:p>
        </w:tc>
      </w:tr>
      <w:tr>
        <w:trPr>
          <w:cantSplit w:val="0"/>
          <w:trHeight w:val="695" w:hRule="atLeast"/>
          <w:tblHeader w:val="0"/>
        </w:trPr>
        <w:tc>
          <w:tcPr>
            <w:gridSpan w:val="3"/>
            <w:tcBorders>
              <w:top w:color="434343" w:space="0" w:sz="6" w:val="single"/>
              <w:left w:color="434343" w:space="0" w:sz="6" w:val="single"/>
              <w:bottom w:color="434343" w:space="0" w:sz="6" w:val="single"/>
              <w:right w:color="434343" w:space="0" w:sz="6" w:val="single"/>
            </w:tcBorders>
            <w:shd w:fill="efefef" w:val="clear"/>
            <w:tcMar>
              <w:top w:w="100.0" w:type="dxa"/>
              <w:left w:w="100.0" w:type="dxa"/>
              <w:bottom w:w="100.0" w:type="dxa"/>
              <w:right w:w="100.0" w:type="dxa"/>
            </w:tcMar>
            <w:vAlign w:val="top"/>
          </w:tcPr>
          <w:p w:rsidR="00000000" w:rsidDel="00000000" w:rsidP="00000000" w:rsidRDefault="00000000" w:rsidRPr="00000000" w14:paraId="000001FB">
            <w:pPr>
              <w:rPr>
                <w:b w:val="1"/>
                <w:sz w:val="16"/>
                <w:szCs w:val="16"/>
              </w:rPr>
            </w:pPr>
            <w:r w:rsidDel="00000000" w:rsidR="00000000" w:rsidRPr="00000000">
              <w:rPr>
                <w:b w:val="1"/>
                <w:sz w:val="16"/>
                <w:szCs w:val="16"/>
                <w:rtl w:val="0"/>
              </w:rPr>
              <w:t xml:space="preserve">IMPLEMENTATION (THIRD PARTY) COSTS</w:t>
            </w:r>
          </w:p>
        </w:tc>
        <w:tc>
          <w:tcPr>
            <w:gridSpan w:val="9"/>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FE">
            <w:pPr>
              <w:rPr>
                <w:sz w:val="16"/>
                <w:szCs w:val="16"/>
              </w:rPr>
            </w:pPr>
            <w:r w:rsidDel="00000000" w:rsidR="00000000" w:rsidRPr="00000000">
              <w:rPr>
                <w:sz w:val="16"/>
                <w:szCs w:val="16"/>
                <w:rtl w:val="0"/>
              </w:rPr>
              <w:t xml:space="preserve"> </w:t>
            </w:r>
          </w:p>
        </w:tc>
      </w:tr>
      <w:tr>
        <w:trPr>
          <w:cantSplit w:val="0"/>
          <w:trHeight w:val="510" w:hRule="atLeast"/>
          <w:tblHeader w:val="0"/>
        </w:trPr>
        <w:tc>
          <w:tcPr>
            <w:gridSpan w:val="12"/>
            <w:tcBorders>
              <w:top w:color="434343" w:space="0" w:sz="6" w:val="single"/>
              <w:left w:color="434343" w:space="0" w:sz="6" w:val="single"/>
              <w:bottom w:color="434343" w:space="0" w:sz="6" w:val="single"/>
              <w:right w:color="434343" w:space="0" w:sz="6" w:val="single"/>
            </w:tcBorders>
            <w:shd w:fill="efefef" w:val="clear"/>
            <w:tcMar>
              <w:top w:w="100.0" w:type="dxa"/>
              <w:left w:w="100.0" w:type="dxa"/>
              <w:bottom w:w="100.0" w:type="dxa"/>
              <w:right w:w="100.0" w:type="dxa"/>
            </w:tcMar>
            <w:vAlign w:val="top"/>
          </w:tcPr>
          <w:p w:rsidR="00000000" w:rsidDel="00000000" w:rsidP="00000000" w:rsidRDefault="00000000" w:rsidRPr="00000000" w14:paraId="00000207">
            <w:pPr>
              <w:rPr>
                <w:b w:val="1"/>
                <w:sz w:val="16"/>
                <w:szCs w:val="16"/>
              </w:rPr>
            </w:pPr>
            <w:r w:rsidDel="00000000" w:rsidR="00000000" w:rsidRPr="00000000">
              <w:rPr>
                <w:b w:val="1"/>
                <w:sz w:val="16"/>
                <w:szCs w:val="16"/>
                <w:rtl w:val="0"/>
              </w:rPr>
              <w:t xml:space="preserve">FEE SCHEDULE</w:t>
            </w:r>
          </w:p>
        </w:tc>
      </w:tr>
      <w:tr>
        <w:trPr>
          <w:cantSplit w:val="0"/>
          <w:trHeight w:val="2270.74" w:hRule="atLeast"/>
          <w:tblHeader w:val="0"/>
        </w:trPr>
        <w:tc>
          <w:tcPr>
            <w:gridSpan w:val="12"/>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13">
            <w:pPr>
              <w:rPr>
                <w:i w:val="1"/>
                <w:color w:val="5c5c5c"/>
                <w:sz w:val="20"/>
                <w:szCs w:val="20"/>
              </w:rPr>
            </w:pPr>
            <w:r w:rsidDel="00000000" w:rsidR="00000000" w:rsidRPr="00000000">
              <w:rPr>
                <w:rtl w:val="0"/>
              </w:rPr>
            </w:r>
          </w:p>
          <w:tbl>
            <w:tblPr>
              <w:tblStyle w:val="Table2"/>
              <w:tblW w:w="984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425"/>
              <w:gridCol w:w="2415"/>
              <w:tblGridChange w:id="0">
                <w:tblGrid>
                  <w:gridCol w:w="7425"/>
                  <w:gridCol w:w="2415"/>
                </w:tblGrid>
              </w:tblGridChange>
            </w:tblGrid>
            <w:tr>
              <w:trPr>
                <w:cantSplit w:val="0"/>
                <w:trHeight w:val="264.42" w:hRule="atLeast"/>
                <w:tblHeader w:val="0"/>
              </w:trPr>
              <w:tc>
                <w:tcPr>
                  <w:tcBorders>
                    <w:top w:color="000000" w:space="0" w:sz="5" w:val="single"/>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214">
                  <w:pPr>
                    <w:widowControl w:val="0"/>
                    <w:spacing w:before="0" w:line="240" w:lineRule="auto"/>
                    <w:ind w:left="140" w:right="140" w:firstLine="0"/>
                    <w:rPr>
                      <w:i w:val="1"/>
                      <w:color w:val="5c5c5c"/>
                      <w:sz w:val="18"/>
                      <w:szCs w:val="18"/>
                    </w:rPr>
                  </w:pPr>
                  <w:r w:rsidDel="00000000" w:rsidR="00000000" w:rsidRPr="00000000">
                    <w:rPr>
                      <w:i w:val="1"/>
                      <w:color w:val="5c5c5c"/>
                      <w:sz w:val="18"/>
                      <w:szCs w:val="18"/>
                      <w:rtl w:val="0"/>
                    </w:rPr>
                    <w:t xml:space="preserve">30% Deposit Payment 1 (Raised upon signing contract, due on receipt)</w:t>
                  </w:r>
                </w:p>
              </w:tc>
              <w:tc>
                <w:tcPr>
                  <w:tcBorders>
                    <w:top w:color="000000" w:space="0" w:sz="5" w:val="single"/>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215">
                  <w:pPr>
                    <w:widowControl w:val="0"/>
                    <w:spacing w:before="0" w:line="240" w:lineRule="auto"/>
                    <w:ind w:left="140" w:right="140" w:firstLine="0"/>
                    <w:jc w:val="both"/>
                    <w:rPr>
                      <w:i w:val="1"/>
                      <w:color w:val="5c5c5c"/>
                      <w:sz w:val="18"/>
                      <w:szCs w:val="18"/>
                    </w:rPr>
                  </w:pPr>
                  <w:r w:rsidDel="00000000" w:rsidR="00000000" w:rsidRPr="00000000">
                    <w:rPr>
                      <w:i w:val="1"/>
                      <w:color w:val="5c5c5c"/>
                      <w:sz w:val="18"/>
                      <w:szCs w:val="18"/>
                      <w:rtl w:val="0"/>
                    </w:rPr>
                    <w:t xml:space="preserve">£7,887 + VAT</w:t>
                  </w:r>
                </w:p>
              </w:tc>
            </w:tr>
            <w:tr>
              <w:trPr>
                <w:cantSplit w:val="0"/>
                <w:trHeight w:val="543.84"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216">
                  <w:pPr>
                    <w:widowControl w:val="0"/>
                    <w:spacing w:before="0" w:line="240" w:lineRule="auto"/>
                    <w:ind w:left="140" w:right="140" w:firstLine="0"/>
                    <w:rPr>
                      <w:i w:val="1"/>
                      <w:color w:val="5c5c5c"/>
                      <w:sz w:val="18"/>
                      <w:szCs w:val="18"/>
                    </w:rPr>
                  </w:pPr>
                  <w:r w:rsidDel="00000000" w:rsidR="00000000" w:rsidRPr="00000000">
                    <w:rPr>
                      <w:i w:val="1"/>
                      <w:color w:val="5c5c5c"/>
                      <w:sz w:val="18"/>
                      <w:szCs w:val="18"/>
                      <w:rtl w:val="0"/>
                    </w:rPr>
                    <w:t xml:space="preserve">40% Payment 2 (Raised upon completion of a mid-project milestone TBD, 7-day payment terms)</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217">
                  <w:pPr>
                    <w:widowControl w:val="0"/>
                    <w:spacing w:before="0" w:line="240" w:lineRule="auto"/>
                    <w:ind w:left="140" w:right="140" w:firstLine="0"/>
                    <w:jc w:val="both"/>
                    <w:rPr>
                      <w:i w:val="1"/>
                      <w:color w:val="5c5c5c"/>
                      <w:sz w:val="18"/>
                      <w:szCs w:val="18"/>
                    </w:rPr>
                  </w:pPr>
                  <w:r w:rsidDel="00000000" w:rsidR="00000000" w:rsidRPr="00000000">
                    <w:rPr>
                      <w:i w:val="1"/>
                      <w:color w:val="5c5c5c"/>
                      <w:sz w:val="18"/>
                      <w:szCs w:val="18"/>
                      <w:rtl w:val="0"/>
                    </w:rPr>
                    <w:t xml:space="preserve">£10,516 + VAT</w:t>
                  </w:r>
                </w:p>
              </w:tc>
            </w:tr>
            <w:tr>
              <w:trPr>
                <w:cantSplit w:val="0"/>
                <w:trHeight w:val="483.84000000000003"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218">
                  <w:pPr>
                    <w:widowControl w:val="0"/>
                    <w:spacing w:before="0" w:line="240" w:lineRule="auto"/>
                    <w:ind w:left="140" w:right="140" w:firstLine="0"/>
                    <w:rPr>
                      <w:i w:val="1"/>
                      <w:color w:val="5c5c5c"/>
                      <w:sz w:val="18"/>
                      <w:szCs w:val="18"/>
                    </w:rPr>
                  </w:pPr>
                  <w:r w:rsidDel="00000000" w:rsidR="00000000" w:rsidRPr="00000000">
                    <w:rPr>
                      <w:i w:val="1"/>
                      <w:color w:val="5c5c5c"/>
                      <w:sz w:val="18"/>
                      <w:szCs w:val="18"/>
                      <w:rtl w:val="0"/>
                    </w:rPr>
                    <w:t xml:space="preserve">30% Payment 3 (Raised upon completion of the project, 7-day payment terms)</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219">
                  <w:pPr>
                    <w:widowControl w:val="0"/>
                    <w:spacing w:before="0" w:line="240" w:lineRule="auto"/>
                    <w:ind w:left="140" w:right="140" w:firstLine="0"/>
                    <w:jc w:val="both"/>
                    <w:rPr>
                      <w:i w:val="1"/>
                      <w:color w:val="5c5c5c"/>
                      <w:sz w:val="18"/>
                      <w:szCs w:val="18"/>
                    </w:rPr>
                  </w:pPr>
                  <w:r w:rsidDel="00000000" w:rsidR="00000000" w:rsidRPr="00000000">
                    <w:rPr>
                      <w:i w:val="1"/>
                      <w:color w:val="5c5c5c"/>
                      <w:sz w:val="18"/>
                      <w:szCs w:val="18"/>
                      <w:rtl w:val="0"/>
                    </w:rPr>
                    <w:t xml:space="preserve">£7,887 + VAT</w:t>
                  </w:r>
                </w:p>
              </w:tc>
            </w:tr>
            <w:tr>
              <w:trPr>
                <w:cantSplit w:val="0"/>
                <w:trHeight w:val="339.42"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21A">
                  <w:pPr>
                    <w:widowControl w:val="0"/>
                    <w:spacing w:before="0" w:line="240" w:lineRule="auto"/>
                    <w:ind w:left="140" w:right="140" w:firstLine="0"/>
                    <w:jc w:val="both"/>
                    <w:rPr>
                      <w:b w:val="1"/>
                      <w:i w:val="1"/>
                      <w:color w:val="5c5c5c"/>
                      <w:sz w:val="18"/>
                      <w:szCs w:val="18"/>
                    </w:rPr>
                  </w:pPr>
                  <w:r w:rsidDel="00000000" w:rsidR="00000000" w:rsidRPr="00000000">
                    <w:rPr>
                      <w:b w:val="1"/>
                      <w:i w:val="1"/>
                      <w:color w:val="5c5c5c"/>
                      <w:sz w:val="18"/>
                      <w:szCs w:val="18"/>
                      <w:rtl w:val="0"/>
                    </w:rPr>
                    <w:t xml:space="preserve">Total:</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21B">
                  <w:pPr>
                    <w:widowControl w:val="0"/>
                    <w:spacing w:before="0" w:line="240" w:lineRule="auto"/>
                    <w:ind w:left="140" w:right="140" w:firstLine="0"/>
                    <w:jc w:val="both"/>
                    <w:rPr>
                      <w:b w:val="1"/>
                      <w:i w:val="1"/>
                      <w:color w:val="5c5c5c"/>
                      <w:sz w:val="18"/>
                      <w:szCs w:val="18"/>
                    </w:rPr>
                  </w:pPr>
                  <w:r w:rsidDel="00000000" w:rsidR="00000000" w:rsidRPr="00000000">
                    <w:rPr>
                      <w:b w:val="1"/>
                      <w:i w:val="1"/>
                      <w:color w:val="5c5c5c"/>
                      <w:sz w:val="18"/>
                      <w:szCs w:val="18"/>
                      <w:rtl w:val="0"/>
                    </w:rPr>
                    <w:t xml:space="preserve">£26,290 + VAT</w:t>
                  </w:r>
                </w:p>
              </w:tc>
            </w:tr>
          </w:tbl>
          <w:p w:rsidR="00000000" w:rsidDel="00000000" w:rsidP="00000000" w:rsidRDefault="00000000" w:rsidRPr="00000000" w14:paraId="0000021C">
            <w:pPr>
              <w:rPr>
                <w:i w:val="1"/>
                <w:color w:val="5c5c5c"/>
                <w:sz w:val="20"/>
                <w:szCs w:val="20"/>
              </w:rPr>
            </w:pPr>
            <w:r w:rsidDel="00000000" w:rsidR="00000000" w:rsidRPr="00000000">
              <w:rPr>
                <w:rtl w:val="0"/>
              </w:rPr>
            </w:r>
          </w:p>
        </w:tc>
      </w:tr>
      <w:tr>
        <w:trPr>
          <w:cantSplit w:val="0"/>
          <w:trHeight w:val="525" w:hRule="atLeast"/>
          <w:tblHeader w:val="0"/>
        </w:trPr>
        <w:tc>
          <w:tcPr>
            <w:gridSpan w:val="12"/>
            <w:tcBorders>
              <w:top w:color="434343" w:space="0" w:sz="6" w:val="single"/>
              <w:left w:color="434343" w:space="0" w:sz="6" w:val="single"/>
              <w:bottom w:color="434343" w:space="0" w:sz="6" w:val="single"/>
              <w:right w:color="434343" w:space="0" w:sz="6" w:val="single"/>
            </w:tcBorders>
            <w:shd w:fill="d9d9d9" w:val="clear"/>
            <w:tcMar>
              <w:top w:w="100.0" w:type="dxa"/>
              <w:left w:w="100.0" w:type="dxa"/>
              <w:bottom w:w="100.0" w:type="dxa"/>
              <w:right w:w="100.0" w:type="dxa"/>
            </w:tcMar>
            <w:vAlign w:val="top"/>
          </w:tcPr>
          <w:p w:rsidR="00000000" w:rsidDel="00000000" w:rsidP="00000000" w:rsidRDefault="00000000" w:rsidRPr="00000000" w14:paraId="00000228">
            <w:pPr>
              <w:pStyle w:val="Heading3"/>
              <w:spacing w:after="0" w:before="0" w:lineRule="auto"/>
              <w:rPr>
                <w:sz w:val="22"/>
                <w:szCs w:val="22"/>
              </w:rPr>
            </w:pPr>
            <w:bookmarkStart w:colFirst="0" w:colLast="0" w:name="_ags6whelmg6u" w:id="7"/>
            <w:bookmarkEnd w:id="7"/>
            <w:r w:rsidDel="00000000" w:rsidR="00000000" w:rsidRPr="00000000">
              <w:rPr>
                <w:b w:val="1"/>
                <w:sz w:val="22"/>
                <w:szCs w:val="22"/>
                <w:rtl w:val="0"/>
              </w:rPr>
              <w:t xml:space="preserve">SCOPE OF WORK </w:t>
            </w:r>
            <w:r w:rsidDel="00000000" w:rsidR="00000000" w:rsidRPr="00000000">
              <w:rPr>
                <w:sz w:val="22"/>
                <w:szCs w:val="22"/>
                <w:rtl w:val="0"/>
              </w:rPr>
              <w:t xml:space="preserve"> | What Does the Project Entail? What Are the Delivery Methods?</w:t>
            </w:r>
          </w:p>
          <w:p w:rsidR="00000000" w:rsidDel="00000000" w:rsidP="00000000" w:rsidRDefault="00000000" w:rsidRPr="00000000" w14:paraId="00000229">
            <w:pPr>
              <w:spacing w:line="240" w:lineRule="auto"/>
              <w:rPr/>
            </w:pPr>
            <w:r w:rsidDel="00000000" w:rsidR="00000000" w:rsidRPr="00000000">
              <w:rPr>
                <w:b w:val="1"/>
                <w:sz w:val="16"/>
                <w:szCs w:val="16"/>
                <w:rtl w:val="0"/>
              </w:rPr>
              <w:t xml:space="preserve">*Scope of work is not finalised, this will be confirmed after deigns and FSDs are complete*</w:t>
            </w:r>
            <w:r w:rsidDel="00000000" w:rsidR="00000000" w:rsidRPr="00000000">
              <w:rPr>
                <w:rtl w:val="0"/>
              </w:rPr>
            </w:r>
          </w:p>
        </w:tc>
      </w:tr>
      <w:tr>
        <w:trPr>
          <w:cantSplit w:val="0"/>
          <w:trHeight w:val="1205" w:hRule="atLeast"/>
          <w:tblHeader w:val="0"/>
        </w:trPr>
        <w:tc>
          <w:tcPr>
            <w:gridSpan w:val="12"/>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35">
            <w:pPr>
              <w:spacing w:line="240" w:lineRule="auto"/>
              <w:rPr>
                <w:b w:val="1"/>
                <w:sz w:val="16"/>
                <w:szCs w:val="16"/>
              </w:rPr>
            </w:pPr>
            <w:r w:rsidDel="00000000" w:rsidR="00000000" w:rsidRPr="00000000">
              <w:rPr>
                <w:b w:val="1"/>
                <w:sz w:val="16"/>
                <w:szCs w:val="16"/>
                <w:rtl w:val="0"/>
              </w:rPr>
              <w:t xml:space="preserve">Milestone 1: Essential Information Risk Assessment</w:t>
            </w:r>
          </w:p>
          <w:p w:rsidR="00000000" w:rsidDel="00000000" w:rsidP="00000000" w:rsidRDefault="00000000" w:rsidRPr="00000000" w14:paraId="00000236">
            <w:pPr>
              <w:numPr>
                <w:ilvl w:val="0"/>
                <w:numId w:val="7"/>
              </w:numPr>
              <w:spacing w:line="240" w:lineRule="auto"/>
              <w:ind w:left="720" w:hanging="360"/>
              <w:rPr>
                <w:sz w:val="16"/>
                <w:szCs w:val="16"/>
              </w:rPr>
            </w:pPr>
            <w:r w:rsidDel="00000000" w:rsidR="00000000" w:rsidRPr="00000000">
              <w:rPr>
                <w:sz w:val="16"/>
                <w:szCs w:val="16"/>
                <w:rtl w:val="0"/>
              </w:rPr>
              <w:t xml:space="preserve">Key Features:</w:t>
            </w:r>
          </w:p>
          <w:p w:rsidR="00000000" w:rsidDel="00000000" w:rsidP="00000000" w:rsidRDefault="00000000" w:rsidRPr="00000000" w14:paraId="00000237">
            <w:pPr>
              <w:numPr>
                <w:ilvl w:val="1"/>
                <w:numId w:val="7"/>
              </w:numPr>
              <w:spacing w:line="240" w:lineRule="auto"/>
              <w:ind w:left="1440" w:hanging="360"/>
              <w:rPr>
                <w:sz w:val="16"/>
                <w:szCs w:val="16"/>
              </w:rPr>
            </w:pPr>
            <w:r w:rsidDel="00000000" w:rsidR="00000000" w:rsidRPr="00000000">
              <w:rPr>
                <w:sz w:val="16"/>
                <w:szCs w:val="16"/>
                <w:rtl w:val="0"/>
              </w:rPr>
              <w:t xml:space="preserve">Render the Essential Information page of risk assessments in a mobile-friendly format.</w:t>
            </w:r>
          </w:p>
          <w:p w:rsidR="00000000" w:rsidDel="00000000" w:rsidP="00000000" w:rsidRDefault="00000000" w:rsidRPr="00000000" w14:paraId="00000238">
            <w:pPr>
              <w:numPr>
                <w:ilvl w:val="1"/>
                <w:numId w:val="7"/>
              </w:numPr>
              <w:spacing w:line="240" w:lineRule="auto"/>
              <w:ind w:left="1440" w:hanging="360"/>
              <w:rPr>
                <w:sz w:val="16"/>
                <w:szCs w:val="16"/>
              </w:rPr>
            </w:pPr>
            <w:r w:rsidDel="00000000" w:rsidR="00000000" w:rsidRPr="00000000">
              <w:rPr>
                <w:sz w:val="16"/>
                <w:szCs w:val="16"/>
                <w:rtl w:val="0"/>
              </w:rPr>
              <w:t xml:space="preserve">Implement free-text entry fields for users to answer specific questions created by the template author.</w:t>
            </w:r>
          </w:p>
          <w:p w:rsidR="00000000" w:rsidDel="00000000" w:rsidP="00000000" w:rsidRDefault="00000000" w:rsidRPr="00000000" w14:paraId="00000239">
            <w:pPr>
              <w:numPr>
                <w:ilvl w:val="1"/>
                <w:numId w:val="7"/>
              </w:numPr>
              <w:spacing w:line="240" w:lineRule="auto"/>
              <w:ind w:left="1440" w:hanging="360"/>
              <w:rPr>
                <w:sz w:val="16"/>
                <w:szCs w:val="16"/>
              </w:rPr>
            </w:pPr>
            <w:r w:rsidDel="00000000" w:rsidR="00000000" w:rsidRPr="00000000">
              <w:rPr>
                <w:sz w:val="16"/>
                <w:szCs w:val="16"/>
                <w:rtl w:val="0"/>
              </w:rPr>
              <w:t xml:space="preserve">Enable dynamic question duplication, allowing users to add additional fields as needed.</w:t>
            </w:r>
          </w:p>
          <w:p w:rsidR="00000000" w:rsidDel="00000000" w:rsidP="00000000" w:rsidRDefault="00000000" w:rsidRPr="00000000" w14:paraId="0000023A">
            <w:pPr>
              <w:numPr>
                <w:ilvl w:val="1"/>
                <w:numId w:val="7"/>
              </w:numPr>
              <w:spacing w:line="240" w:lineRule="auto"/>
              <w:ind w:left="1440" w:hanging="360"/>
              <w:rPr>
                <w:sz w:val="16"/>
                <w:szCs w:val="16"/>
              </w:rPr>
            </w:pPr>
            <w:r w:rsidDel="00000000" w:rsidR="00000000" w:rsidRPr="00000000">
              <w:rPr>
                <w:sz w:val="16"/>
                <w:szCs w:val="16"/>
                <w:rtl w:val="0"/>
              </w:rPr>
              <w:t xml:space="preserve">Allow template creators to toggle approval requirements during the template customisation stage. This is pending a design review by Chilli Apple as the existing workflow maybe suitable for a mobile application.</w:t>
            </w:r>
          </w:p>
          <w:p w:rsidR="00000000" w:rsidDel="00000000" w:rsidP="00000000" w:rsidRDefault="00000000" w:rsidRPr="00000000" w14:paraId="0000023B">
            <w:pPr>
              <w:numPr>
                <w:ilvl w:val="0"/>
                <w:numId w:val="7"/>
              </w:numPr>
              <w:spacing w:line="240" w:lineRule="auto"/>
              <w:ind w:left="720" w:hanging="360"/>
              <w:rPr>
                <w:sz w:val="16"/>
                <w:szCs w:val="16"/>
              </w:rPr>
            </w:pPr>
            <w:r w:rsidDel="00000000" w:rsidR="00000000" w:rsidRPr="00000000">
              <w:rPr>
                <w:sz w:val="16"/>
                <w:szCs w:val="16"/>
                <w:rtl w:val="0"/>
              </w:rPr>
              <w:t xml:space="preserve">Frontend Tasks:</w:t>
            </w:r>
          </w:p>
          <w:p w:rsidR="00000000" w:rsidDel="00000000" w:rsidP="00000000" w:rsidRDefault="00000000" w:rsidRPr="00000000" w14:paraId="0000023C">
            <w:pPr>
              <w:numPr>
                <w:ilvl w:val="1"/>
                <w:numId w:val="7"/>
              </w:numPr>
              <w:spacing w:line="240" w:lineRule="auto"/>
              <w:ind w:left="1440" w:hanging="360"/>
              <w:rPr>
                <w:sz w:val="16"/>
                <w:szCs w:val="16"/>
              </w:rPr>
            </w:pPr>
            <w:r w:rsidDel="00000000" w:rsidR="00000000" w:rsidRPr="00000000">
              <w:rPr>
                <w:sz w:val="16"/>
                <w:szCs w:val="16"/>
                <w:rtl w:val="0"/>
              </w:rPr>
              <w:t xml:space="preserve">Develop responsive UI components for risk assessment templates, ensuring usability on various mobile devices.</w:t>
            </w:r>
          </w:p>
          <w:p w:rsidR="00000000" w:rsidDel="00000000" w:rsidP="00000000" w:rsidRDefault="00000000" w:rsidRPr="00000000" w14:paraId="0000023D">
            <w:pPr>
              <w:numPr>
                <w:ilvl w:val="1"/>
                <w:numId w:val="7"/>
              </w:numPr>
              <w:spacing w:line="240" w:lineRule="auto"/>
              <w:ind w:left="1440" w:hanging="360"/>
              <w:rPr>
                <w:sz w:val="16"/>
                <w:szCs w:val="16"/>
              </w:rPr>
            </w:pPr>
            <w:r w:rsidDel="00000000" w:rsidR="00000000" w:rsidRPr="00000000">
              <w:rPr>
                <w:sz w:val="16"/>
                <w:szCs w:val="16"/>
                <w:rtl w:val="0"/>
              </w:rPr>
              <w:t xml:space="preserve">Build form handling features, including free-text fields, dropdowns, and duplicable question fields.</w:t>
            </w:r>
          </w:p>
          <w:p w:rsidR="00000000" w:rsidDel="00000000" w:rsidP="00000000" w:rsidRDefault="00000000" w:rsidRPr="00000000" w14:paraId="0000023E">
            <w:pPr>
              <w:numPr>
                <w:ilvl w:val="1"/>
                <w:numId w:val="7"/>
              </w:numPr>
              <w:spacing w:line="240" w:lineRule="auto"/>
              <w:ind w:left="1440" w:hanging="360"/>
              <w:rPr>
                <w:sz w:val="16"/>
                <w:szCs w:val="16"/>
              </w:rPr>
            </w:pPr>
            <w:r w:rsidDel="00000000" w:rsidR="00000000" w:rsidRPr="00000000">
              <w:rPr>
                <w:sz w:val="16"/>
                <w:szCs w:val="16"/>
                <w:rtl w:val="0"/>
              </w:rPr>
              <w:t xml:space="preserve">Integrate notification banners for disclaimer messages at the beginning of the assessment.</w:t>
            </w:r>
          </w:p>
          <w:p w:rsidR="00000000" w:rsidDel="00000000" w:rsidP="00000000" w:rsidRDefault="00000000" w:rsidRPr="00000000" w14:paraId="0000023F">
            <w:pPr>
              <w:spacing w:line="240" w:lineRule="auto"/>
              <w:rPr>
                <w:b w:val="1"/>
                <w:sz w:val="16"/>
                <w:szCs w:val="16"/>
              </w:rPr>
            </w:pPr>
            <w:r w:rsidDel="00000000" w:rsidR="00000000" w:rsidRPr="00000000">
              <w:rPr>
                <w:b w:val="1"/>
                <w:sz w:val="16"/>
                <w:szCs w:val="16"/>
                <w:rtl w:val="0"/>
              </w:rPr>
              <w:t xml:space="preserve">Milestone 2: Personal Risk Assessment Register</w:t>
            </w:r>
          </w:p>
          <w:p w:rsidR="00000000" w:rsidDel="00000000" w:rsidP="00000000" w:rsidRDefault="00000000" w:rsidRPr="00000000" w14:paraId="00000240">
            <w:pPr>
              <w:numPr>
                <w:ilvl w:val="0"/>
                <w:numId w:val="2"/>
              </w:numPr>
              <w:spacing w:line="240" w:lineRule="auto"/>
              <w:ind w:left="720" w:hanging="360"/>
              <w:rPr>
                <w:sz w:val="16"/>
                <w:szCs w:val="16"/>
              </w:rPr>
            </w:pPr>
            <w:r w:rsidDel="00000000" w:rsidR="00000000" w:rsidRPr="00000000">
              <w:rPr>
                <w:sz w:val="16"/>
                <w:szCs w:val="16"/>
                <w:rtl w:val="0"/>
              </w:rPr>
              <w:t xml:space="preserve">Key Features:</w:t>
            </w:r>
          </w:p>
          <w:p w:rsidR="00000000" w:rsidDel="00000000" w:rsidP="00000000" w:rsidRDefault="00000000" w:rsidRPr="00000000" w14:paraId="00000241">
            <w:pPr>
              <w:numPr>
                <w:ilvl w:val="1"/>
                <w:numId w:val="2"/>
              </w:numPr>
              <w:spacing w:line="240" w:lineRule="auto"/>
              <w:ind w:left="1440" w:hanging="360"/>
              <w:rPr>
                <w:sz w:val="16"/>
                <w:szCs w:val="16"/>
              </w:rPr>
            </w:pPr>
            <w:r w:rsidDel="00000000" w:rsidR="00000000" w:rsidRPr="00000000">
              <w:rPr>
                <w:sz w:val="16"/>
                <w:szCs w:val="16"/>
                <w:rtl w:val="0"/>
              </w:rPr>
              <w:t xml:space="preserve">Enable users to view their personal risk assessment register.</w:t>
            </w:r>
          </w:p>
          <w:p w:rsidR="00000000" w:rsidDel="00000000" w:rsidP="00000000" w:rsidRDefault="00000000" w:rsidRPr="00000000" w14:paraId="00000242">
            <w:pPr>
              <w:numPr>
                <w:ilvl w:val="1"/>
                <w:numId w:val="2"/>
              </w:numPr>
              <w:spacing w:line="240" w:lineRule="auto"/>
              <w:ind w:left="1440" w:hanging="360"/>
              <w:rPr>
                <w:sz w:val="16"/>
                <w:szCs w:val="16"/>
              </w:rPr>
            </w:pPr>
            <w:r w:rsidDel="00000000" w:rsidR="00000000" w:rsidRPr="00000000">
              <w:rPr>
                <w:sz w:val="16"/>
                <w:szCs w:val="16"/>
                <w:rtl w:val="0"/>
              </w:rPr>
              <w:t xml:space="preserve">Allow users to duplicate and edit past risk assessments marked as mobile-friendly.</w:t>
            </w:r>
          </w:p>
          <w:p w:rsidR="00000000" w:rsidDel="00000000" w:rsidP="00000000" w:rsidRDefault="00000000" w:rsidRPr="00000000" w14:paraId="00000243">
            <w:pPr>
              <w:numPr>
                <w:ilvl w:val="1"/>
                <w:numId w:val="2"/>
              </w:numPr>
              <w:spacing w:line="240" w:lineRule="auto"/>
              <w:ind w:left="1440" w:hanging="360"/>
              <w:rPr>
                <w:sz w:val="16"/>
                <w:szCs w:val="16"/>
              </w:rPr>
            </w:pPr>
            <w:r w:rsidDel="00000000" w:rsidR="00000000" w:rsidRPr="00000000">
              <w:rPr>
                <w:sz w:val="16"/>
                <w:szCs w:val="16"/>
                <w:rtl w:val="0"/>
              </w:rPr>
              <w:t xml:space="preserve">Notify users via push notifications for updates related to approvals or required actions on risk assessments.</w:t>
            </w:r>
          </w:p>
          <w:p w:rsidR="00000000" w:rsidDel="00000000" w:rsidP="00000000" w:rsidRDefault="00000000" w:rsidRPr="00000000" w14:paraId="00000244">
            <w:pPr>
              <w:numPr>
                <w:ilvl w:val="0"/>
                <w:numId w:val="2"/>
              </w:numPr>
              <w:spacing w:line="240" w:lineRule="auto"/>
              <w:ind w:left="720" w:hanging="360"/>
              <w:rPr>
                <w:sz w:val="16"/>
                <w:szCs w:val="16"/>
              </w:rPr>
            </w:pPr>
            <w:r w:rsidDel="00000000" w:rsidR="00000000" w:rsidRPr="00000000">
              <w:rPr>
                <w:sz w:val="16"/>
                <w:szCs w:val="16"/>
                <w:rtl w:val="0"/>
              </w:rPr>
              <w:t xml:space="preserve">Frontend Tasks:</w:t>
            </w:r>
          </w:p>
          <w:p w:rsidR="00000000" w:rsidDel="00000000" w:rsidP="00000000" w:rsidRDefault="00000000" w:rsidRPr="00000000" w14:paraId="00000245">
            <w:pPr>
              <w:numPr>
                <w:ilvl w:val="1"/>
                <w:numId w:val="2"/>
              </w:numPr>
              <w:spacing w:line="240" w:lineRule="auto"/>
              <w:ind w:left="1440" w:hanging="360"/>
              <w:rPr>
                <w:sz w:val="16"/>
                <w:szCs w:val="16"/>
              </w:rPr>
            </w:pPr>
            <w:r w:rsidDel="00000000" w:rsidR="00000000" w:rsidRPr="00000000">
              <w:rPr>
                <w:sz w:val="16"/>
                <w:szCs w:val="16"/>
                <w:rtl w:val="0"/>
              </w:rPr>
              <w:t xml:space="preserve">Design and implement a user-friendly personal register interface, displaying past assessments in a chronological and searchable manner.</w:t>
            </w:r>
          </w:p>
          <w:p w:rsidR="00000000" w:rsidDel="00000000" w:rsidP="00000000" w:rsidRDefault="00000000" w:rsidRPr="00000000" w14:paraId="00000246">
            <w:pPr>
              <w:numPr>
                <w:ilvl w:val="1"/>
                <w:numId w:val="2"/>
              </w:numPr>
              <w:spacing w:line="240" w:lineRule="auto"/>
              <w:ind w:left="1440" w:hanging="360"/>
              <w:rPr>
                <w:sz w:val="16"/>
                <w:szCs w:val="16"/>
              </w:rPr>
            </w:pPr>
            <w:r w:rsidDel="00000000" w:rsidR="00000000" w:rsidRPr="00000000">
              <w:rPr>
                <w:sz w:val="16"/>
                <w:szCs w:val="16"/>
                <w:rtl w:val="0"/>
              </w:rPr>
              <w:t xml:space="preserve">Create functionality for users to copy approved risk assessments, pre-populating editable fields where applicable.</w:t>
            </w:r>
          </w:p>
          <w:p w:rsidR="00000000" w:rsidDel="00000000" w:rsidP="00000000" w:rsidRDefault="00000000" w:rsidRPr="00000000" w14:paraId="00000247">
            <w:pPr>
              <w:spacing w:line="240" w:lineRule="auto"/>
              <w:rPr>
                <w:b w:val="1"/>
                <w:sz w:val="16"/>
                <w:szCs w:val="16"/>
              </w:rPr>
            </w:pPr>
            <w:r w:rsidDel="00000000" w:rsidR="00000000" w:rsidRPr="00000000">
              <w:rPr>
                <w:b w:val="1"/>
                <w:sz w:val="16"/>
                <w:szCs w:val="16"/>
                <w:rtl w:val="0"/>
              </w:rPr>
              <w:t xml:space="preserve">Milestone 3: Updates</w:t>
            </w:r>
          </w:p>
          <w:p w:rsidR="00000000" w:rsidDel="00000000" w:rsidP="00000000" w:rsidRDefault="00000000" w:rsidRPr="00000000" w14:paraId="00000248">
            <w:pPr>
              <w:numPr>
                <w:ilvl w:val="0"/>
                <w:numId w:val="16"/>
              </w:numPr>
              <w:spacing w:line="240" w:lineRule="auto"/>
              <w:ind w:left="720" w:hanging="360"/>
              <w:rPr>
                <w:sz w:val="16"/>
                <w:szCs w:val="16"/>
                <w:u w:val="none"/>
              </w:rPr>
            </w:pPr>
            <w:r w:rsidDel="00000000" w:rsidR="00000000" w:rsidRPr="00000000">
              <w:rPr>
                <w:sz w:val="16"/>
                <w:szCs w:val="16"/>
                <w:rtl w:val="0"/>
              </w:rPr>
              <w:t xml:space="preserve">Key features:</w:t>
            </w:r>
          </w:p>
          <w:p w:rsidR="00000000" w:rsidDel="00000000" w:rsidP="00000000" w:rsidRDefault="00000000" w:rsidRPr="00000000" w14:paraId="00000249">
            <w:pPr>
              <w:numPr>
                <w:ilvl w:val="1"/>
                <w:numId w:val="16"/>
              </w:numPr>
              <w:spacing w:line="240" w:lineRule="auto"/>
              <w:ind w:left="1440" w:hanging="360"/>
              <w:rPr>
                <w:sz w:val="16"/>
                <w:szCs w:val="16"/>
                <w:u w:val="none"/>
              </w:rPr>
            </w:pPr>
            <w:r w:rsidDel="00000000" w:rsidR="00000000" w:rsidRPr="00000000">
              <w:rPr>
                <w:sz w:val="16"/>
                <w:szCs w:val="16"/>
                <w:rtl w:val="0"/>
              </w:rPr>
              <w:t xml:space="preserve">Enable users to send an update from mobile app that is stored in update depository in risk register.</w:t>
            </w:r>
          </w:p>
          <w:p w:rsidR="00000000" w:rsidDel="00000000" w:rsidP="00000000" w:rsidRDefault="00000000" w:rsidRPr="00000000" w14:paraId="0000024A">
            <w:pPr>
              <w:numPr>
                <w:ilvl w:val="1"/>
                <w:numId w:val="16"/>
              </w:numPr>
              <w:spacing w:line="240" w:lineRule="auto"/>
              <w:ind w:left="1440" w:hanging="360"/>
              <w:rPr>
                <w:sz w:val="16"/>
                <w:szCs w:val="16"/>
                <w:u w:val="none"/>
              </w:rPr>
            </w:pPr>
            <w:r w:rsidDel="00000000" w:rsidR="00000000" w:rsidRPr="00000000">
              <w:rPr>
                <w:sz w:val="16"/>
                <w:szCs w:val="16"/>
                <w:rtl w:val="0"/>
              </w:rPr>
              <w:t xml:space="preserve">Users need to be able to attach PNGs, PDFs, JPEGs and audio and video files to update.</w:t>
            </w:r>
          </w:p>
          <w:p w:rsidR="00000000" w:rsidDel="00000000" w:rsidP="00000000" w:rsidRDefault="00000000" w:rsidRPr="00000000" w14:paraId="0000024B">
            <w:pPr>
              <w:numPr>
                <w:ilvl w:val="1"/>
                <w:numId w:val="16"/>
              </w:numPr>
              <w:spacing w:line="240" w:lineRule="auto"/>
              <w:ind w:left="1440" w:hanging="360"/>
              <w:rPr>
                <w:sz w:val="16"/>
                <w:szCs w:val="16"/>
                <w:u w:val="none"/>
              </w:rPr>
            </w:pPr>
            <w:r w:rsidDel="00000000" w:rsidR="00000000" w:rsidRPr="00000000">
              <w:rPr>
                <w:sz w:val="16"/>
                <w:szCs w:val="16"/>
                <w:rtl w:val="0"/>
              </w:rPr>
              <w:t xml:space="preserve">Users can share location on the app</w:t>
            </w:r>
          </w:p>
          <w:p w:rsidR="00000000" w:rsidDel="00000000" w:rsidP="00000000" w:rsidRDefault="00000000" w:rsidRPr="00000000" w14:paraId="0000024C">
            <w:pPr>
              <w:numPr>
                <w:ilvl w:val="0"/>
                <w:numId w:val="16"/>
              </w:numPr>
              <w:spacing w:line="240" w:lineRule="auto"/>
              <w:ind w:left="720" w:hanging="360"/>
              <w:rPr>
                <w:sz w:val="16"/>
                <w:szCs w:val="16"/>
                <w:u w:val="none"/>
              </w:rPr>
            </w:pPr>
            <w:r w:rsidDel="00000000" w:rsidR="00000000" w:rsidRPr="00000000">
              <w:rPr>
                <w:sz w:val="16"/>
                <w:szCs w:val="16"/>
                <w:rtl w:val="0"/>
              </w:rPr>
              <w:t xml:space="preserve">Frontend Tasks</w:t>
            </w:r>
          </w:p>
          <w:p w:rsidR="00000000" w:rsidDel="00000000" w:rsidP="00000000" w:rsidRDefault="00000000" w:rsidRPr="00000000" w14:paraId="0000024D">
            <w:pPr>
              <w:numPr>
                <w:ilvl w:val="1"/>
                <w:numId w:val="16"/>
              </w:numPr>
              <w:spacing w:line="240" w:lineRule="auto"/>
              <w:ind w:left="1440" w:hanging="360"/>
              <w:rPr>
                <w:sz w:val="16"/>
                <w:szCs w:val="16"/>
                <w:u w:val="none"/>
              </w:rPr>
            </w:pPr>
            <w:r w:rsidDel="00000000" w:rsidR="00000000" w:rsidRPr="00000000">
              <w:rPr>
                <w:sz w:val="16"/>
                <w:szCs w:val="16"/>
                <w:rtl w:val="0"/>
              </w:rPr>
              <w:t xml:space="preserve">Design and implement a user-friendly update functionality and ensure app can upload photos, audio and videos.</w:t>
            </w:r>
          </w:p>
          <w:p w:rsidR="00000000" w:rsidDel="00000000" w:rsidP="00000000" w:rsidRDefault="00000000" w:rsidRPr="00000000" w14:paraId="0000024E">
            <w:pPr>
              <w:spacing w:line="240" w:lineRule="auto"/>
              <w:rPr>
                <w:b w:val="1"/>
                <w:sz w:val="16"/>
                <w:szCs w:val="16"/>
              </w:rPr>
            </w:pPr>
            <w:r w:rsidDel="00000000" w:rsidR="00000000" w:rsidRPr="00000000">
              <w:rPr>
                <w:b w:val="1"/>
                <w:sz w:val="16"/>
                <w:szCs w:val="16"/>
                <w:rtl w:val="0"/>
              </w:rPr>
              <w:t xml:space="preserve">Milestone 4: Push Notifications and deep link</w:t>
            </w:r>
          </w:p>
          <w:p w:rsidR="00000000" w:rsidDel="00000000" w:rsidP="00000000" w:rsidRDefault="00000000" w:rsidRPr="00000000" w14:paraId="0000024F">
            <w:pPr>
              <w:numPr>
                <w:ilvl w:val="0"/>
                <w:numId w:val="22"/>
              </w:numPr>
              <w:spacing w:line="240" w:lineRule="auto"/>
              <w:ind w:left="720" w:hanging="360"/>
              <w:rPr>
                <w:sz w:val="16"/>
                <w:szCs w:val="16"/>
                <w:u w:val="none"/>
              </w:rPr>
            </w:pPr>
            <w:r w:rsidDel="00000000" w:rsidR="00000000" w:rsidRPr="00000000">
              <w:rPr>
                <w:sz w:val="16"/>
                <w:szCs w:val="16"/>
                <w:rtl w:val="0"/>
              </w:rPr>
              <w:t xml:space="preserve">Key features:</w:t>
            </w:r>
          </w:p>
          <w:p w:rsidR="00000000" w:rsidDel="00000000" w:rsidP="00000000" w:rsidRDefault="00000000" w:rsidRPr="00000000" w14:paraId="00000250">
            <w:pPr>
              <w:numPr>
                <w:ilvl w:val="1"/>
                <w:numId w:val="22"/>
              </w:numPr>
              <w:spacing w:line="240" w:lineRule="auto"/>
              <w:ind w:left="1440" w:hanging="360"/>
              <w:rPr>
                <w:sz w:val="16"/>
                <w:szCs w:val="16"/>
                <w:u w:val="none"/>
              </w:rPr>
            </w:pPr>
            <w:r w:rsidDel="00000000" w:rsidR="00000000" w:rsidRPr="00000000">
              <w:rPr>
                <w:sz w:val="16"/>
                <w:szCs w:val="16"/>
                <w:rtl w:val="0"/>
              </w:rPr>
              <w:t xml:space="preserve">Notify users via push notifications for updates related to approvals or required actions on risk assessments.</w:t>
            </w:r>
          </w:p>
          <w:p w:rsidR="00000000" w:rsidDel="00000000" w:rsidP="00000000" w:rsidRDefault="00000000" w:rsidRPr="00000000" w14:paraId="00000251">
            <w:pPr>
              <w:numPr>
                <w:ilvl w:val="0"/>
                <w:numId w:val="22"/>
              </w:numPr>
              <w:spacing w:line="240" w:lineRule="auto"/>
              <w:ind w:left="720" w:hanging="360"/>
              <w:rPr>
                <w:sz w:val="16"/>
                <w:szCs w:val="16"/>
                <w:u w:val="none"/>
              </w:rPr>
            </w:pPr>
            <w:r w:rsidDel="00000000" w:rsidR="00000000" w:rsidRPr="00000000">
              <w:rPr>
                <w:sz w:val="16"/>
                <w:szCs w:val="16"/>
                <w:rtl w:val="0"/>
              </w:rPr>
              <w:t xml:space="preserve">Frontend Tasks</w:t>
            </w:r>
          </w:p>
          <w:p w:rsidR="00000000" w:rsidDel="00000000" w:rsidP="00000000" w:rsidRDefault="00000000" w:rsidRPr="00000000" w14:paraId="00000252">
            <w:pPr>
              <w:numPr>
                <w:ilvl w:val="1"/>
                <w:numId w:val="22"/>
              </w:numPr>
              <w:spacing w:line="240" w:lineRule="auto"/>
              <w:ind w:left="1440" w:hanging="360"/>
              <w:rPr>
                <w:sz w:val="16"/>
                <w:szCs w:val="16"/>
                <w:u w:val="none"/>
              </w:rPr>
            </w:pPr>
            <w:r w:rsidDel="00000000" w:rsidR="00000000" w:rsidRPr="00000000">
              <w:rPr>
                <w:sz w:val="16"/>
                <w:szCs w:val="16"/>
                <w:rtl w:val="0"/>
              </w:rPr>
              <w:t xml:space="preserve">Build a notification centre within the app, linked to push notification services.</w:t>
            </w:r>
          </w:p>
          <w:p w:rsidR="00000000" w:rsidDel="00000000" w:rsidP="00000000" w:rsidRDefault="00000000" w:rsidRPr="00000000" w14:paraId="00000253">
            <w:pPr>
              <w:numPr>
                <w:ilvl w:val="1"/>
                <w:numId w:val="22"/>
              </w:numPr>
              <w:spacing w:line="240" w:lineRule="auto"/>
              <w:ind w:left="1440" w:hanging="360"/>
              <w:rPr>
                <w:sz w:val="16"/>
                <w:szCs w:val="16"/>
                <w:u w:val="none"/>
              </w:rPr>
            </w:pPr>
            <w:r w:rsidDel="00000000" w:rsidR="00000000" w:rsidRPr="00000000">
              <w:rPr>
                <w:sz w:val="16"/>
                <w:szCs w:val="16"/>
                <w:rtl w:val="0"/>
              </w:rPr>
              <w:t xml:space="preserve">Ensure notification has deep linking functionality. </w:t>
            </w:r>
          </w:p>
        </w:tc>
      </w:tr>
      <w:tr>
        <w:trPr>
          <w:cantSplit w:val="0"/>
          <w:trHeight w:val="695" w:hRule="atLeast"/>
          <w:tblHeader w:val="0"/>
        </w:trPr>
        <w:tc>
          <w:tcPr>
            <w:gridSpan w:val="12"/>
            <w:tcBorders>
              <w:top w:color="434343" w:space="0" w:sz="6" w:val="single"/>
              <w:left w:color="434343" w:space="0" w:sz="6" w:val="single"/>
              <w:bottom w:color="434343" w:space="0" w:sz="6" w:val="single"/>
              <w:right w:color="434343" w:space="0" w:sz="6" w:val="single"/>
            </w:tcBorders>
            <w:shd w:fill="d9d9d9" w:val="clear"/>
            <w:tcMar>
              <w:top w:w="100.0" w:type="dxa"/>
              <w:left w:w="100.0" w:type="dxa"/>
              <w:bottom w:w="100.0" w:type="dxa"/>
              <w:right w:w="100.0" w:type="dxa"/>
            </w:tcMar>
            <w:vAlign w:val="top"/>
          </w:tcPr>
          <w:p w:rsidR="00000000" w:rsidDel="00000000" w:rsidP="00000000" w:rsidRDefault="00000000" w:rsidRPr="00000000" w14:paraId="0000025F">
            <w:pPr>
              <w:pStyle w:val="Heading3"/>
              <w:spacing w:after="0" w:before="0" w:lineRule="auto"/>
              <w:rPr>
                <w:sz w:val="22"/>
                <w:szCs w:val="22"/>
              </w:rPr>
            </w:pPr>
            <w:bookmarkStart w:colFirst="0" w:colLast="0" w:name="_ks14qtv3mw9n" w:id="8"/>
            <w:bookmarkEnd w:id="8"/>
            <w:r w:rsidDel="00000000" w:rsidR="00000000" w:rsidRPr="00000000">
              <w:rPr>
                <w:b w:val="1"/>
                <w:sz w:val="22"/>
                <w:szCs w:val="22"/>
                <w:rtl w:val="0"/>
              </w:rPr>
              <w:t xml:space="preserve">PROJECT DELIVERABLES </w:t>
            </w:r>
            <w:r w:rsidDel="00000000" w:rsidR="00000000" w:rsidRPr="00000000">
              <w:rPr>
                <w:sz w:val="22"/>
                <w:szCs w:val="22"/>
                <w:rtl w:val="0"/>
              </w:rPr>
              <w:t xml:space="preserve"> | What Are the Deliverables of This Software Project? How Will You Measure Success?</w:t>
            </w:r>
          </w:p>
        </w:tc>
      </w:tr>
      <w:tr>
        <w:trPr>
          <w:cantSplit w:val="0"/>
          <w:trHeight w:val="1205" w:hRule="atLeast"/>
          <w:tblHeader w:val="0"/>
        </w:trPr>
        <w:tc>
          <w:tcPr>
            <w:gridSpan w:val="12"/>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6B">
            <w:pPr>
              <w:numPr>
                <w:ilvl w:val="0"/>
                <w:numId w:val="1"/>
              </w:numPr>
              <w:spacing w:after="0" w:afterAutospacing="0" w:lineRule="auto"/>
              <w:ind w:left="720" w:hanging="360"/>
              <w:rPr>
                <w:sz w:val="16"/>
                <w:szCs w:val="16"/>
              </w:rPr>
            </w:pPr>
            <w:r w:rsidDel="00000000" w:rsidR="00000000" w:rsidRPr="00000000">
              <w:rPr>
                <w:sz w:val="16"/>
                <w:szCs w:val="16"/>
                <w:rtl w:val="0"/>
              </w:rPr>
              <w:t xml:space="preserve">Timeframes:</w:t>
            </w:r>
          </w:p>
          <w:p w:rsidR="00000000" w:rsidDel="00000000" w:rsidP="00000000" w:rsidRDefault="00000000" w:rsidRPr="00000000" w14:paraId="0000026C">
            <w:pPr>
              <w:numPr>
                <w:ilvl w:val="1"/>
                <w:numId w:val="1"/>
              </w:numPr>
              <w:ind w:left="1440" w:hanging="360"/>
              <w:rPr>
                <w:sz w:val="16"/>
                <w:szCs w:val="16"/>
                <w:u w:val="none"/>
              </w:rPr>
            </w:pPr>
            <w:r w:rsidDel="00000000" w:rsidR="00000000" w:rsidRPr="00000000">
              <w:rPr>
                <w:sz w:val="16"/>
                <w:szCs w:val="16"/>
                <w:rtl w:val="0"/>
              </w:rPr>
              <w:t xml:space="preserve">Milestone 1 &amp; 2 </w:t>
            </w:r>
            <w:r w:rsidDel="00000000" w:rsidR="00000000" w:rsidRPr="00000000">
              <w:rPr>
                <w:b w:val="1"/>
                <w:sz w:val="16"/>
                <w:szCs w:val="16"/>
                <w:u w:val="single"/>
                <w:rtl w:val="0"/>
              </w:rPr>
              <w:t xml:space="preserve">must</w:t>
            </w:r>
            <w:r w:rsidDel="00000000" w:rsidR="00000000" w:rsidRPr="00000000">
              <w:rPr>
                <w:sz w:val="16"/>
                <w:szCs w:val="16"/>
                <w:rtl w:val="0"/>
              </w:rPr>
              <w:t xml:space="preserve"> be launched in April 2025</w:t>
            </w:r>
          </w:p>
          <w:p w:rsidR="00000000" w:rsidDel="00000000" w:rsidP="00000000" w:rsidRDefault="00000000" w:rsidRPr="00000000" w14:paraId="0000026D">
            <w:pPr>
              <w:numPr>
                <w:ilvl w:val="0"/>
                <w:numId w:val="1"/>
              </w:numPr>
              <w:ind w:left="720" w:hanging="360"/>
              <w:rPr>
                <w:sz w:val="16"/>
                <w:szCs w:val="16"/>
                <w:u w:val="none"/>
              </w:rPr>
            </w:pPr>
            <w:r w:rsidDel="00000000" w:rsidR="00000000" w:rsidRPr="00000000">
              <w:rPr>
                <w:sz w:val="16"/>
                <w:szCs w:val="16"/>
                <w:rtl w:val="0"/>
              </w:rPr>
              <w:t xml:space="preserve">Technology Considerations:</w:t>
            </w:r>
          </w:p>
          <w:p w:rsidR="00000000" w:rsidDel="00000000" w:rsidP="00000000" w:rsidRDefault="00000000" w:rsidRPr="00000000" w14:paraId="0000026E">
            <w:pPr>
              <w:numPr>
                <w:ilvl w:val="1"/>
                <w:numId w:val="14"/>
              </w:numPr>
              <w:spacing w:after="0" w:afterAutospacing="0" w:lineRule="auto"/>
              <w:ind w:left="1440" w:hanging="360"/>
              <w:rPr>
                <w:sz w:val="16"/>
                <w:szCs w:val="16"/>
              </w:rPr>
            </w:pPr>
            <w:r w:rsidDel="00000000" w:rsidR="00000000" w:rsidRPr="00000000">
              <w:rPr>
                <w:sz w:val="16"/>
                <w:szCs w:val="16"/>
                <w:rtl w:val="0"/>
              </w:rPr>
              <w:t xml:space="preserve">Evaluate and implement a frontend framework suitable for hybrid or native app development, ensuring compatibility with the AngularJS/Node.js platform.</w:t>
            </w:r>
          </w:p>
          <w:p w:rsidR="00000000" w:rsidDel="00000000" w:rsidP="00000000" w:rsidRDefault="00000000" w:rsidRPr="00000000" w14:paraId="0000026F">
            <w:pPr>
              <w:numPr>
                <w:ilvl w:val="1"/>
                <w:numId w:val="14"/>
              </w:numPr>
              <w:spacing w:after="0" w:afterAutospacing="0" w:lineRule="auto"/>
              <w:ind w:left="1440" w:hanging="360"/>
              <w:rPr>
                <w:sz w:val="16"/>
                <w:szCs w:val="16"/>
              </w:rPr>
            </w:pPr>
            <w:r w:rsidDel="00000000" w:rsidR="00000000" w:rsidRPr="00000000">
              <w:rPr>
                <w:sz w:val="16"/>
                <w:szCs w:val="16"/>
                <w:rtl w:val="0"/>
              </w:rPr>
              <w:t xml:space="preserve">Collaborate with the backend team to confirm API readiness and data flow requirements.</w:t>
            </w:r>
          </w:p>
          <w:p w:rsidR="00000000" w:rsidDel="00000000" w:rsidP="00000000" w:rsidRDefault="00000000" w:rsidRPr="00000000" w14:paraId="00000270">
            <w:pPr>
              <w:numPr>
                <w:ilvl w:val="0"/>
                <w:numId w:val="14"/>
              </w:numPr>
              <w:spacing w:after="0" w:afterAutospacing="0" w:lineRule="auto"/>
              <w:ind w:left="720" w:hanging="360"/>
              <w:rPr>
                <w:sz w:val="16"/>
                <w:szCs w:val="16"/>
              </w:rPr>
            </w:pPr>
            <w:r w:rsidDel="00000000" w:rsidR="00000000" w:rsidRPr="00000000">
              <w:rPr>
                <w:sz w:val="16"/>
                <w:szCs w:val="16"/>
                <w:rtl w:val="0"/>
              </w:rPr>
              <w:t xml:space="preserve">Integration with RiskPal’s Platform:</w:t>
            </w:r>
          </w:p>
          <w:p w:rsidR="00000000" w:rsidDel="00000000" w:rsidP="00000000" w:rsidRDefault="00000000" w:rsidRPr="00000000" w14:paraId="00000271">
            <w:pPr>
              <w:numPr>
                <w:ilvl w:val="1"/>
                <w:numId w:val="14"/>
              </w:numPr>
              <w:spacing w:after="0" w:afterAutospacing="0" w:lineRule="auto"/>
              <w:ind w:left="1440" w:hanging="360"/>
              <w:rPr>
                <w:sz w:val="16"/>
                <w:szCs w:val="16"/>
              </w:rPr>
            </w:pPr>
            <w:r w:rsidDel="00000000" w:rsidR="00000000" w:rsidRPr="00000000">
              <w:rPr>
                <w:sz w:val="16"/>
                <w:szCs w:val="16"/>
                <w:rtl w:val="0"/>
              </w:rPr>
              <w:t xml:space="preserve">Seamlessly connect via API with the existing database (MongoDB) hosted on AWS for data storage and retrieval.</w:t>
            </w:r>
          </w:p>
          <w:p w:rsidR="00000000" w:rsidDel="00000000" w:rsidP="00000000" w:rsidRDefault="00000000" w:rsidRPr="00000000" w14:paraId="00000272">
            <w:pPr>
              <w:numPr>
                <w:ilvl w:val="1"/>
                <w:numId w:val="14"/>
              </w:numPr>
              <w:spacing w:after="0" w:afterAutospacing="0" w:lineRule="auto"/>
              <w:ind w:left="1440" w:hanging="360"/>
              <w:rPr>
                <w:sz w:val="16"/>
                <w:szCs w:val="16"/>
              </w:rPr>
            </w:pPr>
            <w:r w:rsidDel="00000000" w:rsidR="00000000" w:rsidRPr="00000000">
              <w:rPr>
                <w:sz w:val="16"/>
                <w:szCs w:val="16"/>
                <w:rtl w:val="0"/>
              </w:rPr>
              <w:t xml:space="preserve">Ensure frontend elements align with existing RiskPal brand guidelines and functionality standards.</w:t>
            </w:r>
          </w:p>
          <w:p w:rsidR="00000000" w:rsidDel="00000000" w:rsidP="00000000" w:rsidRDefault="00000000" w:rsidRPr="00000000" w14:paraId="00000273">
            <w:pPr>
              <w:numPr>
                <w:ilvl w:val="0"/>
                <w:numId w:val="14"/>
              </w:numPr>
              <w:spacing w:after="0" w:afterAutospacing="0" w:lineRule="auto"/>
              <w:ind w:left="720" w:hanging="360"/>
              <w:rPr>
                <w:sz w:val="16"/>
                <w:szCs w:val="16"/>
              </w:rPr>
            </w:pPr>
            <w:r w:rsidDel="00000000" w:rsidR="00000000" w:rsidRPr="00000000">
              <w:rPr>
                <w:sz w:val="16"/>
                <w:szCs w:val="16"/>
                <w:rtl w:val="0"/>
              </w:rPr>
              <w:t xml:space="preserve">Testing and QA:</w:t>
            </w:r>
          </w:p>
          <w:p w:rsidR="00000000" w:rsidDel="00000000" w:rsidP="00000000" w:rsidRDefault="00000000" w:rsidRPr="00000000" w14:paraId="00000274">
            <w:pPr>
              <w:numPr>
                <w:ilvl w:val="1"/>
                <w:numId w:val="14"/>
              </w:numPr>
              <w:spacing w:after="0" w:afterAutospacing="0" w:lineRule="auto"/>
              <w:ind w:left="1440" w:hanging="360"/>
              <w:rPr>
                <w:sz w:val="16"/>
                <w:szCs w:val="16"/>
              </w:rPr>
            </w:pPr>
            <w:r w:rsidDel="00000000" w:rsidR="00000000" w:rsidRPr="00000000">
              <w:rPr>
                <w:sz w:val="16"/>
                <w:szCs w:val="16"/>
                <w:rtl w:val="0"/>
              </w:rPr>
              <w:t xml:space="preserve">Conduct </w:t>
            </w:r>
            <w:r w:rsidDel="00000000" w:rsidR="00000000" w:rsidRPr="00000000">
              <w:rPr>
                <w:b w:val="1"/>
                <w:sz w:val="16"/>
                <w:szCs w:val="16"/>
                <w:u w:val="single"/>
                <w:rtl w:val="0"/>
              </w:rPr>
              <w:t xml:space="preserve">thorough testing</w:t>
            </w:r>
            <w:r w:rsidDel="00000000" w:rsidR="00000000" w:rsidRPr="00000000">
              <w:rPr>
                <w:sz w:val="16"/>
                <w:szCs w:val="16"/>
                <w:rtl w:val="0"/>
              </w:rPr>
              <w:t xml:space="preserve"> to ensure frontend components are responsive and error-free across devices.</w:t>
            </w:r>
          </w:p>
          <w:p w:rsidR="00000000" w:rsidDel="00000000" w:rsidP="00000000" w:rsidRDefault="00000000" w:rsidRPr="00000000" w14:paraId="00000275">
            <w:pPr>
              <w:numPr>
                <w:ilvl w:val="1"/>
                <w:numId w:val="14"/>
              </w:numPr>
              <w:spacing w:after="0" w:afterAutospacing="0" w:lineRule="auto"/>
              <w:ind w:left="1440" w:hanging="360"/>
              <w:rPr>
                <w:sz w:val="16"/>
                <w:szCs w:val="16"/>
              </w:rPr>
            </w:pPr>
            <w:r w:rsidDel="00000000" w:rsidR="00000000" w:rsidRPr="00000000">
              <w:rPr>
                <w:sz w:val="16"/>
                <w:szCs w:val="16"/>
                <w:rtl w:val="0"/>
              </w:rPr>
              <w:t xml:space="preserve">Test API integrations for accurate data exchange between the mobile app and the RiskPal platform.</w:t>
            </w:r>
          </w:p>
          <w:p w:rsidR="00000000" w:rsidDel="00000000" w:rsidP="00000000" w:rsidRDefault="00000000" w:rsidRPr="00000000" w14:paraId="00000276">
            <w:pPr>
              <w:numPr>
                <w:ilvl w:val="0"/>
                <w:numId w:val="14"/>
              </w:numPr>
              <w:spacing w:after="0" w:afterAutospacing="0" w:lineRule="auto"/>
              <w:ind w:left="720" w:hanging="360"/>
              <w:rPr>
                <w:b w:val="1"/>
                <w:sz w:val="16"/>
                <w:szCs w:val="16"/>
              </w:rPr>
            </w:pPr>
            <w:r w:rsidDel="00000000" w:rsidR="00000000" w:rsidRPr="00000000">
              <w:rPr>
                <w:b w:val="1"/>
                <w:sz w:val="16"/>
                <w:szCs w:val="16"/>
                <w:u w:val="single"/>
                <w:rtl w:val="0"/>
              </w:rPr>
              <w:t xml:space="preserve">Transparency:</w:t>
            </w:r>
          </w:p>
          <w:p w:rsidR="00000000" w:rsidDel="00000000" w:rsidP="00000000" w:rsidRDefault="00000000" w:rsidRPr="00000000" w14:paraId="00000277">
            <w:pPr>
              <w:numPr>
                <w:ilvl w:val="1"/>
                <w:numId w:val="14"/>
              </w:numPr>
              <w:spacing w:after="240" w:lineRule="auto"/>
              <w:ind w:left="1440" w:hanging="360"/>
              <w:rPr>
                <w:sz w:val="16"/>
                <w:szCs w:val="16"/>
                <w:u w:val="none"/>
              </w:rPr>
            </w:pPr>
            <w:r w:rsidDel="00000000" w:rsidR="00000000" w:rsidRPr="00000000">
              <w:rPr>
                <w:sz w:val="16"/>
                <w:szCs w:val="16"/>
                <w:rtl w:val="0"/>
              </w:rPr>
              <w:t xml:space="preserve">RiskPal want us to be completely transparent throughout the project and be open if we have concerns about the timeframe or if we disagree with any suggestions made by stakeholders within the organisation as well as from their existing backend team. Being transparent and building that relationship with RiskPal will only help us get more work and build a trustful relationship.</w:t>
            </w:r>
          </w:p>
          <w:p w:rsidR="00000000" w:rsidDel="00000000" w:rsidP="00000000" w:rsidRDefault="00000000" w:rsidRPr="00000000" w14:paraId="00000278">
            <w:pPr>
              <w:keepNext w:val="0"/>
              <w:keepLines w:val="0"/>
              <w:spacing w:after="0" w:before="0" w:lineRule="auto"/>
              <w:rPr>
                <w:b w:val="1"/>
                <w:sz w:val="16"/>
                <w:szCs w:val="16"/>
              </w:rPr>
            </w:pPr>
            <w:r w:rsidDel="00000000" w:rsidR="00000000" w:rsidRPr="00000000">
              <w:rPr>
                <w:b w:val="1"/>
                <w:sz w:val="16"/>
                <w:szCs w:val="16"/>
                <w:rtl w:val="0"/>
              </w:rPr>
              <w:t xml:space="preserve">Login Suggestions</w:t>
            </w:r>
          </w:p>
          <w:p w:rsidR="00000000" w:rsidDel="00000000" w:rsidP="00000000" w:rsidRDefault="00000000" w:rsidRPr="00000000" w14:paraId="00000279">
            <w:pPr>
              <w:keepNext w:val="0"/>
              <w:keepLines w:val="0"/>
              <w:spacing w:after="0" w:before="0" w:lineRule="auto"/>
              <w:rPr>
                <w:sz w:val="16"/>
                <w:szCs w:val="16"/>
              </w:rPr>
            </w:pPr>
            <w:r w:rsidDel="00000000" w:rsidR="00000000" w:rsidRPr="00000000">
              <w:rPr>
                <w:sz w:val="16"/>
                <w:szCs w:val="16"/>
                <w:rtl w:val="0"/>
              </w:rPr>
              <w:t xml:space="preserve">For the login process, we suggest the following options:</w:t>
            </w:r>
          </w:p>
          <w:p w:rsidR="00000000" w:rsidDel="00000000" w:rsidP="00000000" w:rsidRDefault="00000000" w:rsidRPr="00000000" w14:paraId="0000027A">
            <w:pPr>
              <w:keepNext w:val="0"/>
              <w:keepLines w:val="0"/>
              <w:numPr>
                <w:ilvl w:val="0"/>
                <w:numId w:val="20"/>
              </w:numPr>
              <w:spacing w:after="0" w:before="0" w:lineRule="auto"/>
              <w:ind w:left="720" w:hanging="360"/>
              <w:rPr>
                <w:sz w:val="16"/>
                <w:szCs w:val="16"/>
              </w:rPr>
            </w:pPr>
            <w:r w:rsidDel="00000000" w:rsidR="00000000" w:rsidRPr="00000000">
              <w:rPr>
                <w:sz w:val="16"/>
                <w:szCs w:val="16"/>
                <w:rtl w:val="0"/>
              </w:rPr>
              <w:t xml:space="preserve">Using Existing Web Login Credentials:</w:t>
            </w:r>
          </w:p>
          <w:p w:rsidR="00000000" w:rsidDel="00000000" w:rsidP="00000000" w:rsidRDefault="00000000" w:rsidRPr="00000000" w14:paraId="0000027B">
            <w:pPr>
              <w:keepNext w:val="0"/>
              <w:keepLines w:val="0"/>
              <w:numPr>
                <w:ilvl w:val="0"/>
                <w:numId w:val="19"/>
              </w:numPr>
              <w:spacing w:after="0" w:before="0" w:lineRule="auto"/>
              <w:ind w:left="1440" w:hanging="360"/>
              <w:rPr>
                <w:sz w:val="16"/>
                <w:szCs w:val="16"/>
              </w:rPr>
            </w:pPr>
            <w:r w:rsidDel="00000000" w:rsidR="00000000" w:rsidRPr="00000000">
              <w:rPr>
                <w:sz w:val="16"/>
                <w:szCs w:val="16"/>
                <w:rtl w:val="0"/>
              </w:rPr>
              <w:t xml:space="preserve">The app can use the same login credentials as the web platform.</w:t>
            </w:r>
          </w:p>
          <w:p w:rsidR="00000000" w:rsidDel="00000000" w:rsidP="00000000" w:rsidRDefault="00000000" w:rsidRPr="00000000" w14:paraId="0000027C">
            <w:pPr>
              <w:keepNext w:val="0"/>
              <w:keepLines w:val="0"/>
              <w:numPr>
                <w:ilvl w:val="0"/>
                <w:numId w:val="19"/>
              </w:numPr>
              <w:spacing w:after="0" w:before="0" w:lineRule="auto"/>
              <w:ind w:left="1440" w:hanging="360"/>
              <w:rPr>
                <w:sz w:val="16"/>
                <w:szCs w:val="16"/>
              </w:rPr>
            </w:pPr>
            <w:r w:rsidDel="00000000" w:rsidR="00000000" w:rsidRPr="00000000">
              <w:rPr>
                <w:sz w:val="16"/>
                <w:szCs w:val="16"/>
                <w:rtl w:val="0"/>
              </w:rPr>
              <w:t xml:space="preserve">When a user enters their credentials, the app will send a request to an API.</w:t>
            </w:r>
          </w:p>
          <w:p w:rsidR="00000000" w:rsidDel="00000000" w:rsidP="00000000" w:rsidRDefault="00000000" w:rsidRPr="00000000" w14:paraId="0000027D">
            <w:pPr>
              <w:keepNext w:val="0"/>
              <w:keepLines w:val="0"/>
              <w:numPr>
                <w:ilvl w:val="0"/>
                <w:numId w:val="19"/>
              </w:numPr>
              <w:spacing w:after="0" w:before="0" w:lineRule="auto"/>
              <w:ind w:left="1440" w:hanging="360"/>
              <w:rPr>
                <w:sz w:val="16"/>
                <w:szCs w:val="16"/>
              </w:rPr>
            </w:pPr>
            <w:r w:rsidDel="00000000" w:rsidR="00000000" w:rsidRPr="00000000">
              <w:rPr>
                <w:sz w:val="16"/>
                <w:szCs w:val="16"/>
                <w:rtl w:val="0"/>
              </w:rPr>
              <w:t xml:space="preserve">The backend team can verify the details and return a response:</w:t>
            </w:r>
          </w:p>
          <w:p w:rsidR="00000000" w:rsidDel="00000000" w:rsidP="00000000" w:rsidRDefault="00000000" w:rsidRPr="00000000" w14:paraId="0000027E">
            <w:pPr>
              <w:keepNext w:val="0"/>
              <w:keepLines w:val="0"/>
              <w:numPr>
                <w:ilvl w:val="1"/>
                <w:numId w:val="19"/>
              </w:numPr>
              <w:spacing w:after="0" w:before="0" w:lineRule="auto"/>
              <w:ind w:left="2160" w:hanging="360"/>
              <w:rPr>
                <w:sz w:val="16"/>
                <w:szCs w:val="16"/>
              </w:rPr>
            </w:pPr>
            <w:r w:rsidDel="00000000" w:rsidR="00000000" w:rsidRPr="00000000">
              <w:rPr>
                <w:b w:val="1"/>
                <w:sz w:val="16"/>
                <w:szCs w:val="16"/>
                <w:rtl w:val="0"/>
              </w:rPr>
              <w:t xml:space="preserve">True:</w:t>
            </w:r>
            <w:r w:rsidDel="00000000" w:rsidR="00000000" w:rsidRPr="00000000">
              <w:rPr>
                <w:sz w:val="16"/>
                <w:szCs w:val="16"/>
                <w:rtl w:val="0"/>
              </w:rPr>
              <w:t xml:space="preserve"> If the credentials are correct, granting access.</w:t>
            </w:r>
          </w:p>
          <w:p w:rsidR="00000000" w:rsidDel="00000000" w:rsidP="00000000" w:rsidRDefault="00000000" w:rsidRPr="00000000" w14:paraId="0000027F">
            <w:pPr>
              <w:keepNext w:val="0"/>
              <w:keepLines w:val="0"/>
              <w:numPr>
                <w:ilvl w:val="1"/>
                <w:numId w:val="19"/>
              </w:numPr>
              <w:spacing w:after="0" w:before="0" w:lineRule="auto"/>
              <w:ind w:left="2160" w:hanging="360"/>
              <w:rPr>
                <w:sz w:val="16"/>
                <w:szCs w:val="16"/>
              </w:rPr>
            </w:pPr>
            <w:r w:rsidDel="00000000" w:rsidR="00000000" w:rsidRPr="00000000">
              <w:rPr>
                <w:b w:val="1"/>
                <w:sz w:val="16"/>
                <w:szCs w:val="16"/>
                <w:rtl w:val="0"/>
              </w:rPr>
              <w:t xml:space="preserve">False:</w:t>
            </w:r>
            <w:r w:rsidDel="00000000" w:rsidR="00000000" w:rsidRPr="00000000">
              <w:rPr>
                <w:sz w:val="16"/>
                <w:szCs w:val="16"/>
                <w:rtl w:val="0"/>
              </w:rPr>
              <w:t xml:space="preserve"> If the credentials are incorrect, denying access</w:t>
            </w:r>
          </w:p>
          <w:p w:rsidR="00000000" w:rsidDel="00000000" w:rsidP="00000000" w:rsidRDefault="00000000" w:rsidRPr="00000000" w14:paraId="00000280">
            <w:pPr>
              <w:keepNext w:val="0"/>
              <w:keepLines w:val="0"/>
              <w:numPr>
                <w:ilvl w:val="0"/>
                <w:numId w:val="19"/>
              </w:numPr>
              <w:spacing w:after="0" w:before="0" w:lineRule="auto"/>
              <w:ind w:left="1440" w:hanging="360"/>
              <w:rPr>
                <w:sz w:val="16"/>
                <w:szCs w:val="16"/>
              </w:rPr>
            </w:pPr>
            <w:r w:rsidDel="00000000" w:rsidR="00000000" w:rsidRPr="00000000">
              <w:rPr>
                <w:sz w:val="16"/>
                <w:szCs w:val="16"/>
                <w:rtl w:val="0"/>
              </w:rPr>
              <w:t xml:space="preserve">This approach ensures the login process functions the same way as it does on the web.</w:t>
            </w:r>
          </w:p>
          <w:p w:rsidR="00000000" w:rsidDel="00000000" w:rsidP="00000000" w:rsidRDefault="00000000" w:rsidRPr="00000000" w14:paraId="00000281">
            <w:pPr>
              <w:keepNext w:val="0"/>
              <w:keepLines w:val="0"/>
              <w:numPr>
                <w:ilvl w:val="0"/>
                <w:numId w:val="20"/>
              </w:numPr>
              <w:spacing w:after="0" w:before="0" w:lineRule="auto"/>
              <w:ind w:left="720" w:hanging="360"/>
              <w:rPr>
                <w:sz w:val="16"/>
                <w:szCs w:val="16"/>
              </w:rPr>
            </w:pPr>
            <w:r w:rsidDel="00000000" w:rsidR="00000000" w:rsidRPr="00000000">
              <w:rPr>
                <w:sz w:val="16"/>
                <w:szCs w:val="16"/>
                <w:rtl w:val="0"/>
              </w:rPr>
              <w:t xml:space="preserve">QR Code-Based Login:</w:t>
            </w:r>
          </w:p>
          <w:p w:rsidR="00000000" w:rsidDel="00000000" w:rsidP="00000000" w:rsidRDefault="00000000" w:rsidRPr="00000000" w14:paraId="00000282">
            <w:pPr>
              <w:keepNext w:val="0"/>
              <w:keepLines w:val="0"/>
              <w:numPr>
                <w:ilvl w:val="0"/>
                <w:numId w:val="17"/>
              </w:numPr>
              <w:spacing w:after="0" w:before="0" w:lineRule="auto"/>
              <w:ind w:left="1440" w:hanging="360"/>
              <w:rPr>
                <w:sz w:val="16"/>
                <w:szCs w:val="16"/>
              </w:rPr>
            </w:pPr>
            <w:r w:rsidDel="00000000" w:rsidR="00000000" w:rsidRPr="00000000">
              <w:rPr>
                <w:sz w:val="16"/>
                <w:szCs w:val="16"/>
                <w:rtl w:val="0"/>
              </w:rPr>
              <w:t xml:space="preserve">As suggested, the backend team can generate a unique QR code for each user and associate it with their account.</w:t>
            </w:r>
          </w:p>
          <w:p w:rsidR="00000000" w:rsidDel="00000000" w:rsidP="00000000" w:rsidRDefault="00000000" w:rsidRPr="00000000" w14:paraId="00000283">
            <w:pPr>
              <w:keepNext w:val="0"/>
              <w:keepLines w:val="0"/>
              <w:numPr>
                <w:ilvl w:val="0"/>
                <w:numId w:val="17"/>
              </w:numPr>
              <w:spacing w:after="0" w:before="0" w:lineRule="auto"/>
              <w:ind w:left="1440" w:hanging="360"/>
              <w:rPr>
                <w:sz w:val="16"/>
                <w:szCs w:val="16"/>
              </w:rPr>
            </w:pPr>
            <w:r w:rsidDel="00000000" w:rsidR="00000000" w:rsidRPr="00000000">
              <w:rPr>
                <w:sz w:val="16"/>
                <w:szCs w:val="16"/>
                <w:rtl w:val="0"/>
              </w:rPr>
              <w:t xml:space="preserve">The user logs in via the web, retrieves their QR code, and uses the app's scanner to scan the QR code.</w:t>
            </w:r>
          </w:p>
          <w:p w:rsidR="00000000" w:rsidDel="00000000" w:rsidP="00000000" w:rsidRDefault="00000000" w:rsidRPr="00000000" w14:paraId="00000284">
            <w:pPr>
              <w:keepNext w:val="0"/>
              <w:keepLines w:val="0"/>
              <w:numPr>
                <w:ilvl w:val="0"/>
                <w:numId w:val="17"/>
              </w:numPr>
              <w:spacing w:after="0" w:before="0" w:lineRule="auto"/>
              <w:ind w:left="1440" w:hanging="360"/>
              <w:rPr>
                <w:sz w:val="16"/>
                <w:szCs w:val="16"/>
              </w:rPr>
            </w:pPr>
            <w:r w:rsidDel="00000000" w:rsidR="00000000" w:rsidRPr="00000000">
              <w:rPr>
                <w:sz w:val="16"/>
                <w:szCs w:val="16"/>
                <w:rtl w:val="0"/>
              </w:rPr>
              <w:t xml:space="preserve">Upon successful scan, the user will be logged into the app.</w:t>
            </w:r>
          </w:p>
          <w:p w:rsidR="00000000" w:rsidDel="00000000" w:rsidP="00000000" w:rsidRDefault="00000000" w:rsidRPr="00000000" w14:paraId="00000285">
            <w:pPr>
              <w:keepNext w:val="0"/>
              <w:keepLines w:val="0"/>
              <w:spacing w:after="0" w:before="0" w:lineRule="auto"/>
              <w:rPr>
                <w:sz w:val="16"/>
                <w:szCs w:val="16"/>
              </w:rPr>
            </w:pPr>
            <w:r w:rsidDel="00000000" w:rsidR="00000000" w:rsidRPr="00000000">
              <w:rPr>
                <w:sz w:val="16"/>
                <w:szCs w:val="16"/>
                <w:rtl w:val="0"/>
              </w:rPr>
              <w:t xml:space="preserve">Security Consideration:</w:t>
            </w:r>
          </w:p>
          <w:p w:rsidR="00000000" w:rsidDel="00000000" w:rsidP="00000000" w:rsidRDefault="00000000" w:rsidRPr="00000000" w14:paraId="00000286">
            <w:pPr>
              <w:keepNext w:val="0"/>
              <w:keepLines w:val="0"/>
              <w:numPr>
                <w:ilvl w:val="0"/>
                <w:numId w:val="4"/>
              </w:numPr>
              <w:spacing w:after="0" w:before="0" w:lineRule="auto"/>
              <w:ind w:left="720" w:hanging="360"/>
              <w:rPr>
                <w:sz w:val="16"/>
                <w:szCs w:val="16"/>
              </w:rPr>
            </w:pPr>
            <w:r w:rsidDel="00000000" w:rsidR="00000000" w:rsidRPr="00000000">
              <w:rPr>
                <w:sz w:val="16"/>
                <w:szCs w:val="16"/>
                <w:rtl w:val="0"/>
              </w:rPr>
              <w:t xml:space="preserve">To enhance security for the QR code login option, users must first log in to their web account to access their QR code.</w:t>
            </w:r>
          </w:p>
        </w:tc>
      </w:tr>
      <w:tr>
        <w:trPr>
          <w:cantSplit w:val="0"/>
          <w:trHeight w:val="570" w:hRule="atLeast"/>
          <w:tblHeader w:val="0"/>
        </w:trPr>
        <w:tc>
          <w:tcPr>
            <w:gridSpan w:val="12"/>
            <w:tcBorders>
              <w:top w:color="434343" w:space="0" w:sz="6" w:val="single"/>
              <w:left w:color="434343" w:space="0" w:sz="6" w:val="single"/>
              <w:bottom w:color="434343" w:space="0" w:sz="6" w:val="single"/>
              <w:right w:color="434343" w:space="0" w:sz="6" w:val="single"/>
            </w:tcBorders>
            <w:shd w:fill="d9d9d9" w:val="clear"/>
            <w:tcMar>
              <w:top w:w="100.0" w:type="dxa"/>
              <w:left w:w="100.0" w:type="dxa"/>
              <w:bottom w:w="100.0" w:type="dxa"/>
              <w:right w:w="100.0" w:type="dxa"/>
            </w:tcMar>
            <w:vAlign w:val="top"/>
          </w:tcPr>
          <w:p w:rsidR="00000000" w:rsidDel="00000000" w:rsidP="00000000" w:rsidRDefault="00000000" w:rsidRPr="00000000" w14:paraId="00000292">
            <w:pPr>
              <w:pStyle w:val="Heading3"/>
              <w:spacing w:after="0" w:before="0" w:lineRule="auto"/>
              <w:rPr>
                <w:sz w:val="16"/>
                <w:szCs w:val="16"/>
              </w:rPr>
            </w:pPr>
            <w:bookmarkStart w:colFirst="0" w:colLast="0" w:name="_smstvy1nuon3" w:id="9"/>
            <w:bookmarkEnd w:id="9"/>
            <w:r w:rsidDel="00000000" w:rsidR="00000000" w:rsidRPr="00000000">
              <w:rPr>
                <w:b w:val="1"/>
                <w:sz w:val="22"/>
                <w:szCs w:val="22"/>
                <w:rtl w:val="0"/>
              </w:rPr>
              <w:t xml:space="preserve">CONCERNS &amp; ASSUMPTIONS </w:t>
            </w:r>
            <w:r w:rsidDel="00000000" w:rsidR="00000000" w:rsidRPr="00000000">
              <w:rPr>
                <w:sz w:val="22"/>
                <w:szCs w:val="22"/>
                <w:rtl w:val="0"/>
              </w:rPr>
              <w:t xml:space="preserve"> </w:t>
            </w:r>
            <w:r w:rsidDel="00000000" w:rsidR="00000000" w:rsidRPr="00000000">
              <w:rPr>
                <w:rtl w:val="0"/>
              </w:rPr>
            </w:r>
          </w:p>
        </w:tc>
      </w:tr>
      <w:tr>
        <w:trPr>
          <w:cantSplit w:val="0"/>
          <w:trHeight w:val="1205" w:hRule="atLeast"/>
          <w:tblHeader w:val="0"/>
        </w:trPr>
        <w:tc>
          <w:tcPr>
            <w:gridSpan w:val="12"/>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9E">
            <w:pPr>
              <w:keepNext w:val="0"/>
              <w:keepLines w:val="0"/>
              <w:spacing w:after="0" w:before="0" w:lineRule="auto"/>
              <w:rPr>
                <w:b w:val="1"/>
                <w:sz w:val="18"/>
                <w:szCs w:val="18"/>
              </w:rPr>
            </w:pPr>
            <w:r w:rsidDel="00000000" w:rsidR="00000000" w:rsidRPr="00000000">
              <w:rPr>
                <w:b w:val="1"/>
                <w:sz w:val="18"/>
                <w:szCs w:val="18"/>
                <w:rtl w:val="0"/>
              </w:rPr>
              <w:t xml:space="preserve">Concerns</w:t>
            </w:r>
          </w:p>
          <w:p w:rsidR="00000000" w:rsidDel="00000000" w:rsidP="00000000" w:rsidRDefault="00000000" w:rsidRPr="00000000" w14:paraId="0000029F">
            <w:pPr>
              <w:numPr>
                <w:ilvl w:val="0"/>
                <w:numId w:val="6"/>
              </w:numPr>
              <w:spacing w:after="0" w:afterAutospacing="0" w:lineRule="auto"/>
              <w:ind w:left="720" w:hanging="360"/>
              <w:rPr>
                <w:sz w:val="16"/>
                <w:szCs w:val="16"/>
              </w:rPr>
            </w:pPr>
            <w:r w:rsidDel="00000000" w:rsidR="00000000" w:rsidRPr="00000000">
              <w:rPr>
                <w:b w:val="1"/>
                <w:sz w:val="16"/>
                <w:szCs w:val="16"/>
                <w:rtl w:val="0"/>
              </w:rPr>
              <w:t xml:space="preserve">API Availability:</w:t>
            </w:r>
            <w:r w:rsidDel="00000000" w:rsidR="00000000" w:rsidRPr="00000000">
              <w:rPr>
                <w:sz w:val="16"/>
                <w:szCs w:val="16"/>
                <w:rtl w:val="0"/>
              </w:rPr>
              <w:t xml:space="preserve"> There is a possibility of delays in receiving APIs from the backend team, this could impact development timelines, and developers may need to either focus on other tasks or face downtime.</w:t>
            </w:r>
          </w:p>
          <w:p w:rsidR="00000000" w:rsidDel="00000000" w:rsidP="00000000" w:rsidRDefault="00000000" w:rsidRPr="00000000" w14:paraId="000002A0">
            <w:pPr>
              <w:numPr>
                <w:ilvl w:val="0"/>
                <w:numId w:val="6"/>
              </w:numPr>
              <w:spacing w:after="0" w:afterAutospacing="0" w:lineRule="auto"/>
              <w:ind w:left="720" w:hanging="360"/>
              <w:rPr>
                <w:sz w:val="16"/>
                <w:szCs w:val="16"/>
              </w:rPr>
            </w:pPr>
            <w:r w:rsidDel="00000000" w:rsidR="00000000" w:rsidRPr="00000000">
              <w:rPr>
                <w:b w:val="1"/>
                <w:sz w:val="16"/>
                <w:szCs w:val="16"/>
                <w:rtl w:val="0"/>
              </w:rPr>
              <w:t xml:space="preserve">SSO and BYOD Exclusion:</w:t>
            </w:r>
            <w:r w:rsidDel="00000000" w:rsidR="00000000" w:rsidRPr="00000000">
              <w:rPr>
                <w:sz w:val="16"/>
                <w:szCs w:val="16"/>
                <w:rtl w:val="0"/>
              </w:rPr>
              <w:t xml:space="preserve"> Single Sign-On (SSO) and Bring Your Own Device (BYOD) functionality are </w:t>
            </w:r>
            <w:r w:rsidDel="00000000" w:rsidR="00000000" w:rsidRPr="00000000">
              <w:rPr>
                <w:b w:val="1"/>
                <w:sz w:val="16"/>
                <w:szCs w:val="16"/>
                <w:rtl w:val="0"/>
              </w:rPr>
              <w:t xml:space="preserve">not</w:t>
            </w:r>
            <w:r w:rsidDel="00000000" w:rsidR="00000000" w:rsidRPr="00000000">
              <w:rPr>
                <w:sz w:val="16"/>
                <w:szCs w:val="16"/>
                <w:rtl w:val="0"/>
              </w:rPr>
              <w:t xml:space="preserve"> included in the current scope. Implementing these features would require a more extensive system, including an admin panel for device management and the ability to remotely wipe app data. Chilliapple are happy to discuss and collaborate on an alternative solution with the backend team.</w:t>
            </w:r>
          </w:p>
          <w:p w:rsidR="00000000" w:rsidDel="00000000" w:rsidP="00000000" w:rsidRDefault="00000000" w:rsidRPr="00000000" w14:paraId="000002A1">
            <w:pPr>
              <w:numPr>
                <w:ilvl w:val="0"/>
                <w:numId w:val="6"/>
              </w:numPr>
              <w:spacing w:after="0" w:lineRule="auto"/>
              <w:ind w:left="720" w:hanging="360"/>
              <w:rPr>
                <w:sz w:val="16"/>
                <w:szCs w:val="16"/>
              </w:rPr>
            </w:pPr>
            <w:r w:rsidDel="00000000" w:rsidR="00000000" w:rsidRPr="00000000">
              <w:rPr>
                <w:b w:val="1"/>
                <w:sz w:val="16"/>
                <w:szCs w:val="16"/>
                <w:rtl w:val="0"/>
              </w:rPr>
              <w:t xml:space="preserve">Backend Team Collaboration:</w:t>
            </w:r>
            <w:r w:rsidDel="00000000" w:rsidR="00000000" w:rsidRPr="00000000">
              <w:rPr>
                <w:sz w:val="16"/>
                <w:szCs w:val="16"/>
                <w:rtl w:val="0"/>
              </w:rPr>
              <w:t xml:space="preserve"> There may be a need to assist the client’s backend team during the project, depending on their requirements and the API integration process.</w:t>
            </w:r>
          </w:p>
          <w:p w:rsidR="00000000" w:rsidDel="00000000" w:rsidP="00000000" w:rsidRDefault="00000000" w:rsidRPr="00000000" w14:paraId="000002A2">
            <w:pPr>
              <w:spacing w:after="0" w:lineRule="auto"/>
              <w:ind w:left="0" w:firstLine="0"/>
              <w:rPr>
                <w:b w:val="1"/>
                <w:sz w:val="18"/>
                <w:szCs w:val="18"/>
              </w:rPr>
            </w:pPr>
            <w:r w:rsidDel="00000000" w:rsidR="00000000" w:rsidRPr="00000000">
              <w:rPr>
                <w:b w:val="1"/>
                <w:sz w:val="18"/>
                <w:szCs w:val="18"/>
                <w:rtl w:val="0"/>
              </w:rPr>
              <w:t xml:space="preserve">Assumptions</w:t>
            </w:r>
          </w:p>
          <w:p w:rsidR="00000000" w:rsidDel="00000000" w:rsidP="00000000" w:rsidRDefault="00000000" w:rsidRPr="00000000" w14:paraId="000002A3">
            <w:pPr>
              <w:numPr>
                <w:ilvl w:val="0"/>
                <w:numId w:val="15"/>
              </w:numPr>
              <w:spacing w:after="0" w:afterAutospacing="0" w:lineRule="auto"/>
              <w:ind w:left="720" w:hanging="360"/>
              <w:rPr>
                <w:sz w:val="16"/>
                <w:szCs w:val="16"/>
              </w:rPr>
            </w:pPr>
            <w:r w:rsidDel="00000000" w:rsidR="00000000" w:rsidRPr="00000000">
              <w:rPr>
                <w:b w:val="1"/>
                <w:sz w:val="16"/>
                <w:szCs w:val="16"/>
                <w:rtl w:val="0"/>
              </w:rPr>
              <w:t xml:space="preserve">API Delivery:</w:t>
            </w:r>
            <w:r w:rsidDel="00000000" w:rsidR="00000000" w:rsidRPr="00000000">
              <w:rPr>
                <w:sz w:val="16"/>
                <w:szCs w:val="16"/>
                <w:rtl w:val="0"/>
              </w:rPr>
              <w:t xml:space="preserve"> All APIs necessary for the frontend mobile app will be provided by the client’s backend development team prior to chilliapple starting the development. All APIs must be accompanied by support documentation</w:t>
            </w:r>
          </w:p>
          <w:p w:rsidR="00000000" w:rsidDel="00000000" w:rsidP="00000000" w:rsidRDefault="00000000" w:rsidRPr="00000000" w14:paraId="000002A4">
            <w:pPr>
              <w:numPr>
                <w:ilvl w:val="0"/>
                <w:numId w:val="15"/>
              </w:numPr>
              <w:spacing w:after="240" w:lineRule="auto"/>
              <w:ind w:left="720" w:hanging="360"/>
              <w:rPr>
                <w:sz w:val="16"/>
                <w:szCs w:val="16"/>
              </w:rPr>
            </w:pPr>
            <w:r w:rsidDel="00000000" w:rsidR="00000000" w:rsidRPr="00000000">
              <w:rPr>
                <w:b w:val="1"/>
                <w:sz w:val="16"/>
                <w:szCs w:val="16"/>
                <w:rtl w:val="0"/>
              </w:rPr>
              <w:t xml:space="preserve">Design Finalisation:</w:t>
            </w:r>
            <w:r w:rsidDel="00000000" w:rsidR="00000000" w:rsidRPr="00000000">
              <w:rPr>
                <w:sz w:val="16"/>
                <w:szCs w:val="16"/>
                <w:rtl w:val="0"/>
              </w:rPr>
              <w:t xml:space="preserve"> All designs and screens will be finalised and approved before the start of development to ensure a smooth workflow.</w:t>
            </w:r>
          </w:p>
        </w:tc>
      </w:tr>
      <w:tr>
        <w:trPr>
          <w:cantSplit w:val="0"/>
          <w:trHeight w:val="540" w:hRule="atLeast"/>
          <w:tblHeader w:val="0"/>
        </w:trPr>
        <w:tc>
          <w:tcPr>
            <w:gridSpan w:val="12"/>
            <w:tcBorders>
              <w:top w:color="434343" w:space="0" w:sz="6" w:val="single"/>
              <w:left w:color="434343" w:space="0" w:sz="6" w:val="single"/>
              <w:bottom w:color="434343" w:space="0" w:sz="6" w:val="single"/>
              <w:right w:color="434343" w:space="0" w:sz="6" w:val="single"/>
            </w:tcBorders>
            <w:shd w:fill="d9d9d9" w:val="clear"/>
            <w:tcMar>
              <w:top w:w="100.0" w:type="dxa"/>
              <w:left w:w="100.0" w:type="dxa"/>
              <w:bottom w:w="100.0" w:type="dxa"/>
              <w:right w:w="100.0" w:type="dxa"/>
            </w:tcMar>
            <w:vAlign w:val="top"/>
          </w:tcPr>
          <w:p w:rsidR="00000000" w:rsidDel="00000000" w:rsidP="00000000" w:rsidRDefault="00000000" w:rsidRPr="00000000" w14:paraId="000002B0">
            <w:pPr>
              <w:pStyle w:val="Heading3"/>
              <w:spacing w:after="0" w:before="0" w:lineRule="auto"/>
              <w:rPr>
                <w:sz w:val="22"/>
                <w:szCs w:val="22"/>
              </w:rPr>
            </w:pPr>
            <w:bookmarkStart w:colFirst="0" w:colLast="0" w:name="_u8bfqjbphapq" w:id="10"/>
            <w:bookmarkEnd w:id="10"/>
            <w:r w:rsidDel="00000000" w:rsidR="00000000" w:rsidRPr="00000000">
              <w:rPr>
                <w:b w:val="1"/>
                <w:sz w:val="22"/>
                <w:szCs w:val="22"/>
                <w:rtl w:val="0"/>
              </w:rPr>
              <w:t xml:space="preserve">CRITERIA FOR COMPLETION </w:t>
            </w:r>
            <w:r w:rsidDel="00000000" w:rsidR="00000000" w:rsidRPr="00000000">
              <w:rPr>
                <w:sz w:val="22"/>
                <w:szCs w:val="22"/>
                <w:rtl w:val="0"/>
              </w:rPr>
              <w:t xml:space="preserve"> |  What Is Required to Occur for a Completed Project?</w:t>
            </w:r>
          </w:p>
        </w:tc>
      </w:tr>
      <w:tr>
        <w:trPr>
          <w:cantSplit w:val="0"/>
          <w:trHeight w:val="540" w:hRule="atLeast"/>
          <w:tblHeader w:val="0"/>
        </w:trPr>
        <w:tc>
          <w:tcPr>
            <w:gridSpan w:val="12"/>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BC">
            <w:pPr>
              <w:pStyle w:val="Heading3"/>
              <w:keepNext w:val="0"/>
              <w:keepLines w:val="0"/>
              <w:numPr>
                <w:ilvl w:val="0"/>
                <w:numId w:val="8"/>
              </w:numPr>
              <w:spacing w:after="0" w:before="0" w:lineRule="auto"/>
              <w:ind w:left="720" w:hanging="360"/>
              <w:rPr>
                <w:color w:val="000000"/>
                <w:sz w:val="16"/>
                <w:szCs w:val="16"/>
              </w:rPr>
            </w:pPr>
            <w:bookmarkStart w:colFirst="0" w:colLast="0" w:name="_6oiesigcldg4" w:id="11"/>
            <w:bookmarkEnd w:id="11"/>
            <w:r w:rsidDel="00000000" w:rsidR="00000000" w:rsidRPr="00000000">
              <w:rPr>
                <w:color w:val="000000"/>
                <w:sz w:val="16"/>
                <w:szCs w:val="16"/>
                <w:rtl w:val="0"/>
              </w:rPr>
              <w:t xml:space="preserve">Completed functionality and sign off to launch milestones 1 &amp; 2</w:t>
            </w:r>
          </w:p>
          <w:p w:rsidR="00000000" w:rsidDel="00000000" w:rsidP="00000000" w:rsidRDefault="00000000" w:rsidRPr="00000000" w14:paraId="000002BD">
            <w:pPr>
              <w:pStyle w:val="Heading3"/>
              <w:keepNext w:val="0"/>
              <w:keepLines w:val="0"/>
              <w:numPr>
                <w:ilvl w:val="0"/>
                <w:numId w:val="8"/>
              </w:numPr>
              <w:spacing w:after="0" w:before="0" w:lineRule="auto"/>
              <w:ind w:left="720" w:hanging="360"/>
              <w:rPr>
                <w:color w:val="000000"/>
                <w:sz w:val="16"/>
                <w:szCs w:val="16"/>
              </w:rPr>
            </w:pPr>
            <w:bookmarkStart w:colFirst="0" w:colLast="0" w:name="_6oiesigcldg4" w:id="11"/>
            <w:bookmarkEnd w:id="11"/>
            <w:r w:rsidDel="00000000" w:rsidR="00000000" w:rsidRPr="00000000">
              <w:rPr>
                <w:color w:val="000000"/>
                <w:sz w:val="16"/>
                <w:szCs w:val="16"/>
                <w:rtl w:val="0"/>
              </w:rPr>
              <w:t xml:space="preserve">Correct APIs to be provided and seamlessly integrated to the mobile app</w:t>
            </w:r>
          </w:p>
          <w:p w:rsidR="00000000" w:rsidDel="00000000" w:rsidP="00000000" w:rsidRDefault="00000000" w:rsidRPr="00000000" w14:paraId="000002BE">
            <w:pPr>
              <w:pStyle w:val="Heading3"/>
              <w:keepNext w:val="0"/>
              <w:keepLines w:val="0"/>
              <w:numPr>
                <w:ilvl w:val="0"/>
                <w:numId w:val="8"/>
              </w:numPr>
              <w:spacing w:after="0" w:before="0" w:lineRule="auto"/>
              <w:ind w:left="720" w:hanging="360"/>
              <w:rPr>
                <w:color w:val="000000"/>
                <w:sz w:val="16"/>
                <w:szCs w:val="16"/>
              </w:rPr>
            </w:pPr>
            <w:bookmarkStart w:colFirst="0" w:colLast="0" w:name="_6oiesigcldg4" w:id="11"/>
            <w:bookmarkEnd w:id="11"/>
            <w:r w:rsidDel="00000000" w:rsidR="00000000" w:rsidRPr="00000000">
              <w:rPr>
                <w:color w:val="000000"/>
                <w:sz w:val="16"/>
                <w:szCs w:val="16"/>
                <w:rtl w:val="0"/>
              </w:rPr>
              <w:t xml:space="preserve">Set up of app store logins and successful launch meeting iOS and Android criteria</w:t>
            </w:r>
          </w:p>
          <w:p w:rsidR="00000000" w:rsidDel="00000000" w:rsidP="00000000" w:rsidRDefault="00000000" w:rsidRPr="00000000" w14:paraId="000002BF">
            <w:pPr>
              <w:pStyle w:val="Heading3"/>
              <w:keepNext w:val="0"/>
              <w:keepLines w:val="0"/>
              <w:numPr>
                <w:ilvl w:val="0"/>
                <w:numId w:val="8"/>
              </w:numPr>
              <w:spacing w:after="0" w:before="0" w:lineRule="auto"/>
              <w:ind w:left="720" w:hanging="360"/>
              <w:rPr>
                <w:color w:val="000000"/>
                <w:sz w:val="16"/>
                <w:szCs w:val="16"/>
              </w:rPr>
            </w:pPr>
            <w:bookmarkStart w:colFirst="0" w:colLast="0" w:name="_6oiesigcldg4" w:id="11"/>
            <w:bookmarkEnd w:id="11"/>
            <w:r w:rsidDel="00000000" w:rsidR="00000000" w:rsidRPr="00000000">
              <w:rPr>
                <w:color w:val="000000"/>
                <w:sz w:val="16"/>
                <w:szCs w:val="16"/>
                <w:rtl w:val="0"/>
              </w:rPr>
              <w:t xml:space="preserve">User friendly design</w:t>
            </w:r>
          </w:p>
          <w:p w:rsidR="00000000" w:rsidDel="00000000" w:rsidP="00000000" w:rsidRDefault="00000000" w:rsidRPr="00000000" w14:paraId="000002C0">
            <w:pPr>
              <w:pStyle w:val="Heading3"/>
              <w:keepNext w:val="0"/>
              <w:keepLines w:val="0"/>
              <w:numPr>
                <w:ilvl w:val="0"/>
                <w:numId w:val="8"/>
              </w:numPr>
              <w:spacing w:after="0" w:before="0" w:lineRule="auto"/>
              <w:ind w:left="720" w:hanging="360"/>
              <w:rPr>
                <w:color w:val="000000"/>
                <w:sz w:val="16"/>
                <w:szCs w:val="16"/>
              </w:rPr>
            </w:pPr>
            <w:bookmarkStart w:colFirst="0" w:colLast="0" w:name="_2lp5t2nl67r0" w:id="12"/>
            <w:bookmarkEnd w:id="12"/>
            <w:r w:rsidDel="00000000" w:rsidR="00000000" w:rsidRPr="00000000">
              <w:rPr>
                <w:color w:val="000000"/>
                <w:sz w:val="16"/>
                <w:szCs w:val="16"/>
                <w:rtl w:val="0"/>
              </w:rPr>
              <w:t xml:space="preserve">Full QA and UAT complete</w:t>
            </w:r>
          </w:p>
        </w:tc>
      </w:tr>
      <w:tr>
        <w:trPr>
          <w:cantSplit w:val="0"/>
          <w:trHeight w:val="540" w:hRule="atLeast"/>
          <w:tblHeader w:val="0"/>
        </w:trPr>
        <w:tc>
          <w:tcPr>
            <w:gridSpan w:val="12"/>
            <w:tcBorders>
              <w:top w:color="434343" w:space="0" w:sz="6" w:val="single"/>
              <w:left w:color="434343" w:space="0" w:sz="6" w:val="single"/>
              <w:bottom w:color="434343" w:space="0" w:sz="6" w:val="single"/>
              <w:right w:color="434343" w:space="0" w:sz="6" w:val="single"/>
            </w:tcBorders>
            <w:shd w:fill="d9d9d9" w:val="clear"/>
            <w:tcMar>
              <w:top w:w="100.0" w:type="dxa"/>
              <w:left w:w="100.0" w:type="dxa"/>
              <w:bottom w:w="100.0" w:type="dxa"/>
              <w:right w:w="100.0" w:type="dxa"/>
            </w:tcMar>
            <w:vAlign w:val="top"/>
          </w:tcPr>
          <w:p w:rsidR="00000000" w:rsidDel="00000000" w:rsidP="00000000" w:rsidRDefault="00000000" w:rsidRPr="00000000" w14:paraId="000002CC">
            <w:pPr>
              <w:pStyle w:val="Heading3"/>
              <w:spacing w:after="0" w:before="0" w:lineRule="auto"/>
              <w:rPr>
                <w:sz w:val="22"/>
                <w:szCs w:val="22"/>
              </w:rPr>
            </w:pPr>
            <w:bookmarkStart w:colFirst="0" w:colLast="0" w:name="_6oiesigcldg4" w:id="11"/>
            <w:bookmarkEnd w:id="11"/>
            <w:r w:rsidDel="00000000" w:rsidR="00000000" w:rsidRPr="00000000">
              <w:rPr>
                <w:b w:val="1"/>
                <w:sz w:val="22"/>
                <w:szCs w:val="22"/>
                <w:rtl w:val="0"/>
              </w:rPr>
              <w:t xml:space="preserve">DELIVERABLE MATERIALS </w:t>
            </w:r>
            <w:r w:rsidDel="00000000" w:rsidR="00000000" w:rsidRPr="00000000">
              <w:rPr>
                <w:sz w:val="22"/>
                <w:szCs w:val="22"/>
                <w:rtl w:val="0"/>
              </w:rPr>
              <w:t xml:space="preserve"> | What Is the Final Product to Be Supplied to the Client?</w:t>
            </w:r>
          </w:p>
        </w:tc>
      </w:tr>
      <w:tr>
        <w:trPr>
          <w:cantSplit w:val="0"/>
          <w:trHeight w:val="1205" w:hRule="atLeast"/>
          <w:tblHeader w:val="0"/>
        </w:trPr>
        <w:tc>
          <w:tcPr>
            <w:gridSpan w:val="12"/>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D8">
            <w:pPr>
              <w:rPr>
                <w:sz w:val="16"/>
                <w:szCs w:val="16"/>
              </w:rPr>
            </w:pPr>
            <w:r w:rsidDel="00000000" w:rsidR="00000000" w:rsidRPr="00000000">
              <w:rPr>
                <w:sz w:val="16"/>
                <w:szCs w:val="16"/>
                <w:rtl w:val="0"/>
              </w:rPr>
              <w:t xml:space="preserve"> The deadline for the end of April is to deliver the following:</w:t>
            </w:r>
          </w:p>
          <w:p w:rsidR="00000000" w:rsidDel="00000000" w:rsidP="00000000" w:rsidRDefault="00000000" w:rsidRPr="00000000" w14:paraId="000002D9">
            <w:pPr>
              <w:numPr>
                <w:ilvl w:val="0"/>
                <w:numId w:val="9"/>
              </w:numPr>
              <w:ind w:left="720" w:hanging="360"/>
              <w:rPr>
                <w:sz w:val="16"/>
                <w:szCs w:val="16"/>
                <w:u w:val="none"/>
              </w:rPr>
            </w:pPr>
            <w:r w:rsidDel="00000000" w:rsidR="00000000" w:rsidRPr="00000000">
              <w:rPr>
                <w:sz w:val="16"/>
                <w:szCs w:val="16"/>
                <w:rtl w:val="0"/>
              </w:rPr>
              <w:t xml:space="preserve">Successfully launch milestones 1 &amp; 2 after completion of thorough testing</w:t>
            </w:r>
          </w:p>
          <w:p w:rsidR="00000000" w:rsidDel="00000000" w:rsidP="00000000" w:rsidRDefault="00000000" w:rsidRPr="00000000" w14:paraId="000002DA">
            <w:pPr>
              <w:numPr>
                <w:ilvl w:val="0"/>
                <w:numId w:val="9"/>
              </w:numPr>
              <w:ind w:left="720" w:hanging="360"/>
              <w:rPr>
                <w:sz w:val="16"/>
                <w:szCs w:val="16"/>
                <w:u w:val="none"/>
              </w:rPr>
            </w:pPr>
            <w:r w:rsidDel="00000000" w:rsidR="00000000" w:rsidRPr="00000000">
              <w:rPr>
                <w:sz w:val="16"/>
                <w:szCs w:val="16"/>
                <w:rtl w:val="0"/>
              </w:rPr>
              <w:t xml:space="preserve">Apart from the launch will ensure that all backend APIs are seamlessly integrated and have been signed off by the backend team</w:t>
            </w:r>
          </w:p>
          <w:p w:rsidR="00000000" w:rsidDel="00000000" w:rsidP="00000000" w:rsidRDefault="00000000" w:rsidRPr="00000000" w14:paraId="000002DB">
            <w:pPr>
              <w:numPr>
                <w:ilvl w:val="0"/>
                <w:numId w:val="9"/>
              </w:numPr>
              <w:ind w:left="720" w:hanging="360"/>
              <w:rPr>
                <w:sz w:val="16"/>
                <w:szCs w:val="16"/>
                <w:u w:val="none"/>
              </w:rPr>
            </w:pPr>
            <w:r w:rsidDel="00000000" w:rsidR="00000000" w:rsidRPr="00000000">
              <w:rPr>
                <w:sz w:val="16"/>
                <w:szCs w:val="16"/>
                <w:rtl w:val="0"/>
              </w:rPr>
              <w:t xml:space="preserve">Mobile responsive app screens</w:t>
            </w:r>
          </w:p>
          <w:p w:rsidR="00000000" w:rsidDel="00000000" w:rsidP="00000000" w:rsidRDefault="00000000" w:rsidRPr="00000000" w14:paraId="000002DC">
            <w:pPr>
              <w:numPr>
                <w:ilvl w:val="0"/>
                <w:numId w:val="9"/>
              </w:numPr>
              <w:ind w:left="720" w:hanging="360"/>
              <w:rPr>
                <w:sz w:val="16"/>
                <w:szCs w:val="16"/>
                <w:u w:val="none"/>
              </w:rPr>
            </w:pPr>
            <w:r w:rsidDel="00000000" w:rsidR="00000000" w:rsidRPr="00000000">
              <w:rPr>
                <w:sz w:val="16"/>
                <w:szCs w:val="16"/>
                <w:rtl w:val="0"/>
              </w:rPr>
              <w:t xml:space="preserve">User friendly user journey</w:t>
            </w:r>
          </w:p>
          <w:p w:rsidR="00000000" w:rsidDel="00000000" w:rsidP="00000000" w:rsidRDefault="00000000" w:rsidRPr="00000000" w14:paraId="000002DD">
            <w:pPr>
              <w:numPr>
                <w:ilvl w:val="0"/>
                <w:numId w:val="9"/>
              </w:numPr>
              <w:ind w:left="720" w:hanging="360"/>
              <w:rPr>
                <w:sz w:val="16"/>
                <w:szCs w:val="16"/>
                <w:u w:val="none"/>
              </w:rPr>
            </w:pPr>
            <w:r w:rsidDel="00000000" w:rsidR="00000000" w:rsidRPr="00000000">
              <w:rPr>
                <w:sz w:val="16"/>
                <w:szCs w:val="16"/>
                <w:rtl w:val="0"/>
              </w:rPr>
              <w:t xml:space="preserve">Confirm login journey with Colin and Peter (CTO)</w:t>
            </w:r>
          </w:p>
          <w:p w:rsidR="00000000" w:rsidDel="00000000" w:rsidP="00000000" w:rsidRDefault="00000000" w:rsidRPr="00000000" w14:paraId="000002DE">
            <w:pPr>
              <w:numPr>
                <w:ilvl w:val="0"/>
                <w:numId w:val="9"/>
              </w:numPr>
              <w:ind w:left="720" w:hanging="360"/>
              <w:rPr>
                <w:sz w:val="16"/>
                <w:szCs w:val="16"/>
                <w:u w:val="none"/>
              </w:rPr>
            </w:pPr>
            <w:r w:rsidDel="00000000" w:rsidR="00000000" w:rsidRPr="00000000">
              <w:rPr>
                <w:sz w:val="16"/>
                <w:szCs w:val="16"/>
                <w:rtl w:val="0"/>
              </w:rPr>
              <w:t xml:space="preserve">Mobile app </w:t>
            </w:r>
            <w:r w:rsidDel="00000000" w:rsidR="00000000" w:rsidRPr="00000000">
              <w:rPr>
                <w:b w:val="1"/>
                <w:sz w:val="16"/>
                <w:szCs w:val="16"/>
                <w:u w:val="single"/>
                <w:rtl w:val="0"/>
              </w:rPr>
              <w:t xml:space="preserve">must</w:t>
            </w:r>
            <w:r w:rsidDel="00000000" w:rsidR="00000000" w:rsidRPr="00000000">
              <w:rPr>
                <w:sz w:val="16"/>
                <w:szCs w:val="16"/>
                <w:rtl w:val="0"/>
              </w:rPr>
              <w:t xml:space="preserve"> be compatible in offline mode</w:t>
            </w:r>
          </w:p>
        </w:tc>
      </w:tr>
      <w:tr>
        <w:trPr>
          <w:cantSplit w:val="0"/>
          <w:trHeight w:val="540" w:hRule="atLeast"/>
          <w:tblHeader w:val="0"/>
        </w:trPr>
        <w:tc>
          <w:tcPr>
            <w:gridSpan w:val="12"/>
            <w:tcBorders>
              <w:top w:color="434343" w:space="0" w:sz="6" w:val="single"/>
              <w:left w:color="434343" w:space="0" w:sz="6" w:val="single"/>
              <w:bottom w:color="434343" w:space="0" w:sz="6" w:val="single"/>
              <w:right w:color="434343" w:space="0" w:sz="6" w:val="single"/>
            </w:tcBorders>
            <w:shd w:fill="d9d9d9" w:val="clear"/>
            <w:tcMar>
              <w:top w:w="100.0" w:type="dxa"/>
              <w:left w:w="100.0" w:type="dxa"/>
              <w:bottom w:w="100.0" w:type="dxa"/>
              <w:right w:w="100.0" w:type="dxa"/>
            </w:tcMar>
            <w:vAlign w:val="top"/>
          </w:tcPr>
          <w:p w:rsidR="00000000" w:rsidDel="00000000" w:rsidP="00000000" w:rsidRDefault="00000000" w:rsidRPr="00000000" w14:paraId="000002EA">
            <w:pPr>
              <w:pStyle w:val="Heading3"/>
              <w:spacing w:after="0" w:before="0" w:lineRule="auto"/>
              <w:rPr>
                <w:b w:val="1"/>
                <w:sz w:val="22"/>
                <w:szCs w:val="22"/>
              </w:rPr>
            </w:pPr>
            <w:bookmarkStart w:colFirst="0" w:colLast="0" w:name="_iu5stow08dzg" w:id="13"/>
            <w:bookmarkEnd w:id="13"/>
            <w:r w:rsidDel="00000000" w:rsidR="00000000" w:rsidRPr="00000000">
              <w:rPr>
                <w:b w:val="1"/>
                <w:sz w:val="22"/>
                <w:szCs w:val="22"/>
                <w:rtl w:val="0"/>
              </w:rPr>
              <w:t xml:space="preserve">STAKEHOLDERS</w:t>
            </w:r>
            <w:r w:rsidDel="00000000" w:rsidR="00000000" w:rsidRPr="00000000">
              <w:rPr>
                <w:rtl w:val="0"/>
              </w:rPr>
            </w:r>
          </w:p>
        </w:tc>
      </w:tr>
      <w:tr>
        <w:trPr>
          <w:cantSplit w:val="0"/>
          <w:trHeight w:val="645" w:hRule="atLeast"/>
          <w:tblHeader w:val="0"/>
        </w:trPr>
        <w:tc>
          <w:tcPr>
            <w:gridSpan w:val="3"/>
            <w:tcBorders>
              <w:top w:color="434343" w:space="0" w:sz="6" w:val="single"/>
              <w:left w:color="434343" w:space="0" w:sz="6" w:val="single"/>
              <w:bottom w:color="434343" w:space="0" w:sz="6" w:val="single"/>
              <w:right w:color="434343" w:space="0" w:sz="6" w:val="single"/>
            </w:tcBorders>
            <w:shd w:fill="efefef" w:val="clear"/>
            <w:tcMar>
              <w:top w:w="100.0" w:type="dxa"/>
              <w:left w:w="100.0" w:type="dxa"/>
              <w:bottom w:w="100.0" w:type="dxa"/>
              <w:right w:w="100.0" w:type="dxa"/>
            </w:tcMar>
            <w:vAlign w:val="top"/>
          </w:tcPr>
          <w:p w:rsidR="00000000" w:rsidDel="00000000" w:rsidP="00000000" w:rsidRDefault="00000000" w:rsidRPr="00000000" w14:paraId="000002F6">
            <w:pPr>
              <w:rPr>
                <w:b w:val="1"/>
                <w:sz w:val="16"/>
                <w:szCs w:val="16"/>
              </w:rPr>
            </w:pPr>
            <w:r w:rsidDel="00000000" w:rsidR="00000000" w:rsidRPr="00000000">
              <w:rPr>
                <w:b w:val="1"/>
                <w:sz w:val="16"/>
                <w:szCs w:val="16"/>
                <w:rtl w:val="0"/>
              </w:rPr>
              <w:t xml:space="preserve">SOFTWARE TEAMS AFFECTED</w:t>
            </w:r>
          </w:p>
        </w:tc>
        <w:tc>
          <w:tcPr>
            <w:gridSpan w:val="9"/>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F9">
            <w:pPr>
              <w:rPr>
                <w:sz w:val="16"/>
                <w:szCs w:val="16"/>
              </w:rPr>
            </w:pPr>
            <w:r w:rsidDel="00000000" w:rsidR="00000000" w:rsidRPr="00000000">
              <w:rPr>
                <w:sz w:val="16"/>
                <w:szCs w:val="16"/>
                <w:rtl w:val="0"/>
              </w:rPr>
              <w:t xml:space="preserve"> CTO: Peter Wallqvist </w:t>
            </w:r>
            <w:hyperlink r:id="rId6">
              <w:r w:rsidDel="00000000" w:rsidR="00000000" w:rsidRPr="00000000">
                <w:rPr>
                  <w:color w:val="1155cc"/>
                  <w:sz w:val="16"/>
                  <w:szCs w:val="16"/>
                  <w:u w:val="single"/>
                  <w:rtl w:val="0"/>
                </w:rPr>
                <w:t xml:space="preserve">peter@wallqvist.com</w:t>
              </w:r>
            </w:hyperlink>
            <w:r w:rsidDel="00000000" w:rsidR="00000000" w:rsidRPr="00000000">
              <w:rPr>
                <w:sz w:val="16"/>
                <w:szCs w:val="16"/>
                <w:rtl w:val="0"/>
              </w:rPr>
              <w:t xml:space="preserve"> </w:t>
            </w:r>
          </w:p>
        </w:tc>
      </w:tr>
      <w:tr>
        <w:trPr>
          <w:cantSplit w:val="0"/>
          <w:trHeight w:val="740" w:hRule="atLeast"/>
          <w:tblHeader w:val="0"/>
        </w:trPr>
        <w:tc>
          <w:tcPr>
            <w:gridSpan w:val="3"/>
            <w:tcBorders>
              <w:top w:color="434343" w:space="0" w:sz="6" w:val="single"/>
              <w:left w:color="434343" w:space="0" w:sz="6" w:val="single"/>
              <w:bottom w:color="434343" w:space="0" w:sz="6" w:val="single"/>
              <w:right w:color="434343" w:space="0" w:sz="6" w:val="single"/>
            </w:tcBorders>
            <w:shd w:fill="efefef" w:val="clear"/>
            <w:tcMar>
              <w:top w:w="100.0" w:type="dxa"/>
              <w:left w:w="100.0" w:type="dxa"/>
              <w:bottom w:w="100.0" w:type="dxa"/>
              <w:right w:w="100.0" w:type="dxa"/>
            </w:tcMar>
            <w:vAlign w:val="top"/>
          </w:tcPr>
          <w:p w:rsidR="00000000" w:rsidDel="00000000" w:rsidP="00000000" w:rsidRDefault="00000000" w:rsidRPr="00000000" w14:paraId="00000302">
            <w:pPr>
              <w:rPr>
                <w:b w:val="1"/>
                <w:sz w:val="16"/>
                <w:szCs w:val="16"/>
              </w:rPr>
            </w:pPr>
            <w:r w:rsidDel="00000000" w:rsidR="00000000" w:rsidRPr="00000000">
              <w:rPr>
                <w:b w:val="1"/>
                <w:sz w:val="16"/>
                <w:szCs w:val="16"/>
                <w:rtl w:val="0"/>
              </w:rPr>
              <w:t xml:space="preserve">NON-SOFTWARE TEAMS AFFECTED</w:t>
            </w:r>
          </w:p>
        </w:tc>
        <w:tc>
          <w:tcPr>
            <w:gridSpan w:val="9"/>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305">
            <w:pPr>
              <w:rPr>
                <w:sz w:val="16"/>
                <w:szCs w:val="16"/>
              </w:rPr>
            </w:pPr>
            <w:r w:rsidDel="00000000" w:rsidR="00000000" w:rsidRPr="00000000">
              <w:rPr>
                <w:sz w:val="16"/>
                <w:szCs w:val="16"/>
                <w:rtl w:val="0"/>
              </w:rPr>
              <w:t xml:space="preserve">Co-Founder: Colin Pereira</w:t>
            </w:r>
          </w:p>
          <w:p w:rsidR="00000000" w:rsidDel="00000000" w:rsidP="00000000" w:rsidRDefault="00000000" w:rsidRPr="00000000" w14:paraId="00000306">
            <w:pPr>
              <w:rPr>
                <w:sz w:val="16"/>
                <w:szCs w:val="16"/>
              </w:rPr>
            </w:pPr>
            <w:r w:rsidDel="00000000" w:rsidR="00000000" w:rsidRPr="00000000">
              <w:rPr>
                <w:sz w:val="16"/>
                <w:szCs w:val="16"/>
                <w:rtl w:val="0"/>
              </w:rPr>
              <w:t xml:space="preserve">Co-Founder: David Holley</w:t>
            </w:r>
          </w:p>
          <w:p w:rsidR="00000000" w:rsidDel="00000000" w:rsidP="00000000" w:rsidRDefault="00000000" w:rsidRPr="00000000" w14:paraId="00000307">
            <w:pPr>
              <w:rPr>
                <w:sz w:val="16"/>
                <w:szCs w:val="16"/>
              </w:rPr>
            </w:pPr>
            <w:r w:rsidDel="00000000" w:rsidR="00000000" w:rsidRPr="00000000">
              <w:rPr>
                <w:sz w:val="16"/>
                <w:szCs w:val="16"/>
                <w:rtl w:val="0"/>
              </w:rPr>
              <w:t xml:space="preserve">COO: Tom Bacon</w:t>
            </w:r>
          </w:p>
          <w:p w:rsidR="00000000" w:rsidDel="00000000" w:rsidP="00000000" w:rsidRDefault="00000000" w:rsidRPr="00000000" w14:paraId="00000308">
            <w:pPr>
              <w:rPr>
                <w:sz w:val="16"/>
                <w:szCs w:val="16"/>
              </w:rPr>
            </w:pPr>
            <w:r w:rsidDel="00000000" w:rsidR="00000000" w:rsidRPr="00000000">
              <w:rPr>
                <w:rtl w:val="0"/>
              </w:rPr>
            </w:r>
          </w:p>
        </w:tc>
      </w:tr>
      <w:tr>
        <w:trPr>
          <w:cantSplit w:val="0"/>
          <w:trHeight w:val="570" w:hRule="atLeast"/>
          <w:tblHeader w:val="0"/>
        </w:trPr>
        <w:tc>
          <w:tcPr>
            <w:gridSpan w:val="3"/>
            <w:tcBorders>
              <w:top w:color="434343" w:space="0" w:sz="6" w:val="single"/>
              <w:left w:color="434343" w:space="0" w:sz="6" w:val="single"/>
              <w:bottom w:color="434343" w:space="0" w:sz="6" w:val="single"/>
              <w:right w:color="434343" w:space="0" w:sz="6" w:val="single"/>
            </w:tcBorders>
            <w:shd w:fill="efefef" w:val="clear"/>
            <w:tcMar>
              <w:top w:w="100.0" w:type="dxa"/>
              <w:left w:w="100.0" w:type="dxa"/>
              <w:bottom w:w="100.0" w:type="dxa"/>
              <w:right w:w="100.0" w:type="dxa"/>
            </w:tcMar>
            <w:vAlign w:val="top"/>
          </w:tcPr>
          <w:p w:rsidR="00000000" w:rsidDel="00000000" w:rsidP="00000000" w:rsidRDefault="00000000" w:rsidRPr="00000000" w14:paraId="00000311">
            <w:pPr>
              <w:rPr>
                <w:b w:val="1"/>
                <w:sz w:val="16"/>
                <w:szCs w:val="16"/>
              </w:rPr>
            </w:pPr>
            <w:r w:rsidDel="00000000" w:rsidR="00000000" w:rsidRPr="00000000">
              <w:rPr>
                <w:b w:val="1"/>
                <w:sz w:val="16"/>
                <w:szCs w:val="16"/>
                <w:rtl w:val="0"/>
              </w:rPr>
              <w:t xml:space="preserve">CUSTOMERS</w:t>
            </w:r>
          </w:p>
        </w:tc>
        <w:tc>
          <w:tcPr>
            <w:gridSpan w:val="9"/>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314">
            <w:pPr>
              <w:rPr>
                <w:sz w:val="16"/>
                <w:szCs w:val="16"/>
              </w:rPr>
            </w:pPr>
            <w:r w:rsidDel="00000000" w:rsidR="00000000" w:rsidRPr="00000000">
              <w:rPr>
                <w:sz w:val="16"/>
                <w:szCs w:val="16"/>
                <w:rtl w:val="0"/>
              </w:rPr>
              <w:t xml:space="preserve"> </w:t>
            </w:r>
          </w:p>
        </w:tc>
      </w:tr>
      <w:tr>
        <w:trPr>
          <w:cantSplit w:val="0"/>
          <w:trHeight w:val="540" w:hRule="atLeast"/>
          <w:tblHeader w:val="0"/>
        </w:trPr>
        <w:tc>
          <w:tcPr>
            <w:gridSpan w:val="3"/>
            <w:tcBorders>
              <w:top w:color="434343" w:space="0" w:sz="6" w:val="single"/>
              <w:left w:color="434343" w:space="0" w:sz="6" w:val="single"/>
              <w:bottom w:color="434343" w:space="0" w:sz="6" w:val="single"/>
              <w:right w:color="434343" w:space="0" w:sz="6" w:val="single"/>
            </w:tcBorders>
            <w:shd w:fill="efefef" w:val="clear"/>
            <w:tcMar>
              <w:top w:w="100.0" w:type="dxa"/>
              <w:left w:w="100.0" w:type="dxa"/>
              <w:bottom w:w="100.0" w:type="dxa"/>
              <w:right w:w="100.0" w:type="dxa"/>
            </w:tcMar>
            <w:vAlign w:val="top"/>
          </w:tcPr>
          <w:p w:rsidR="00000000" w:rsidDel="00000000" w:rsidP="00000000" w:rsidRDefault="00000000" w:rsidRPr="00000000" w14:paraId="0000031D">
            <w:pPr>
              <w:rPr>
                <w:b w:val="1"/>
                <w:sz w:val="16"/>
                <w:szCs w:val="16"/>
              </w:rPr>
            </w:pPr>
            <w:r w:rsidDel="00000000" w:rsidR="00000000" w:rsidRPr="00000000">
              <w:rPr>
                <w:b w:val="1"/>
                <w:sz w:val="16"/>
                <w:szCs w:val="16"/>
                <w:rtl w:val="0"/>
              </w:rPr>
              <w:t xml:space="preserve">POTENTIAL/OTHER</w:t>
            </w:r>
          </w:p>
        </w:tc>
        <w:tc>
          <w:tcPr>
            <w:gridSpan w:val="9"/>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320">
            <w:pPr>
              <w:rPr>
                <w:sz w:val="16"/>
                <w:szCs w:val="16"/>
              </w:rPr>
            </w:pPr>
            <w:r w:rsidDel="00000000" w:rsidR="00000000" w:rsidRPr="00000000">
              <w:rPr>
                <w:sz w:val="16"/>
                <w:szCs w:val="16"/>
                <w:rtl w:val="0"/>
              </w:rPr>
              <w:t xml:space="preserve"> Third-party contacts</w:t>
            </w:r>
          </w:p>
        </w:tc>
      </w:tr>
      <w:tr>
        <w:trPr>
          <w:cantSplit w:val="0"/>
          <w:trHeight w:val="600" w:hRule="atLeast"/>
          <w:tblHeader w:val="0"/>
        </w:trPr>
        <w:tc>
          <w:tcPr>
            <w:gridSpan w:val="12"/>
            <w:tcBorders>
              <w:top w:color="434343" w:space="0" w:sz="6" w:val="single"/>
              <w:left w:color="434343" w:space="0" w:sz="6" w:val="single"/>
              <w:bottom w:color="434343" w:space="0" w:sz="6" w:val="single"/>
              <w:right w:color="434343" w:space="0" w:sz="6" w:val="single"/>
            </w:tcBorders>
            <w:shd w:fill="d9d9d9" w:val="clear"/>
            <w:tcMar>
              <w:top w:w="100.0" w:type="dxa"/>
              <w:left w:w="100.0" w:type="dxa"/>
              <w:bottom w:w="100.0" w:type="dxa"/>
              <w:right w:w="100.0" w:type="dxa"/>
            </w:tcMar>
            <w:vAlign w:val="top"/>
          </w:tcPr>
          <w:p w:rsidR="00000000" w:rsidDel="00000000" w:rsidP="00000000" w:rsidRDefault="00000000" w:rsidRPr="00000000" w14:paraId="00000329">
            <w:pPr>
              <w:pStyle w:val="Heading3"/>
              <w:spacing w:after="0" w:before="0" w:lineRule="auto"/>
              <w:rPr>
                <w:b w:val="1"/>
                <w:sz w:val="22"/>
                <w:szCs w:val="22"/>
              </w:rPr>
            </w:pPr>
            <w:bookmarkStart w:colFirst="0" w:colLast="0" w:name="_6kdjfetxhwpd" w:id="14"/>
            <w:bookmarkEnd w:id="14"/>
            <w:r w:rsidDel="00000000" w:rsidR="00000000" w:rsidRPr="00000000">
              <w:rPr>
                <w:b w:val="1"/>
                <w:sz w:val="22"/>
                <w:szCs w:val="22"/>
                <w:rtl w:val="0"/>
              </w:rPr>
              <w:t xml:space="preserve">OPERATIONS &amp; SUPPORT</w:t>
            </w:r>
          </w:p>
        </w:tc>
      </w:tr>
      <w:tr>
        <w:trPr>
          <w:cantSplit w:val="0"/>
          <w:trHeight w:val="510" w:hRule="atLeast"/>
          <w:tblHeader w:val="0"/>
        </w:trPr>
        <w:tc>
          <w:tcPr>
            <w:gridSpan w:val="12"/>
            <w:tcBorders>
              <w:top w:color="434343" w:space="0" w:sz="6" w:val="single"/>
              <w:left w:color="434343" w:space="0" w:sz="6" w:val="single"/>
              <w:bottom w:color="434343" w:space="0" w:sz="6" w:val="single"/>
              <w:right w:color="434343" w:space="0" w:sz="6" w:val="single"/>
            </w:tcBorders>
            <w:shd w:fill="efefef" w:val="clear"/>
            <w:tcMar>
              <w:top w:w="100.0" w:type="dxa"/>
              <w:left w:w="100.0" w:type="dxa"/>
              <w:bottom w:w="100.0" w:type="dxa"/>
              <w:right w:w="100.0" w:type="dxa"/>
            </w:tcMar>
            <w:vAlign w:val="top"/>
          </w:tcPr>
          <w:p w:rsidR="00000000" w:rsidDel="00000000" w:rsidP="00000000" w:rsidRDefault="00000000" w:rsidRPr="00000000" w14:paraId="00000335">
            <w:pPr>
              <w:rPr>
                <w:b w:val="1"/>
                <w:sz w:val="16"/>
                <w:szCs w:val="16"/>
              </w:rPr>
            </w:pPr>
            <w:r w:rsidDel="00000000" w:rsidR="00000000" w:rsidRPr="00000000">
              <w:rPr>
                <w:b w:val="1"/>
                <w:sz w:val="16"/>
                <w:szCs w:val="16"/>
                <w:rtl w:val="0"/>
              </w:rPr>
              <w:t xml:space="preserve">COMMUNICATION PLAN</w:t>
            </w:r>
          </w:p>
        </w:tc>
      </w:tr>
      <w:tr>
        <w:trPr>
          <w:cantSplit w:val="0"/>
          <w:trHeight w:val="1205" w:hRule="atLeast"/>
          <w:tblHeader w:val="0"/>
        </w:trPr>
        <w:tc>
          <w:tcPr>
            <w:gridSpan w:val="12"/>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341">
            <w:pPr>
              <w:rPr>
                <w:sz w:val="16"/>
                <w:szCs w:val="16"/>
              </w:rPr>
            </w:pPr>
            <w:r w:rsidDel="00000000" w:rsidR="00000000" w:rsidRPr="00000000">
              <w:rPr>
                <w:sz w:val="16"/>
                <w:szCs w:val="16"/>
                <w:rtl w:val="0"/>
              </w:rPr>
              <w:t xml:space="preserve">Confirm what the communication plan would look like e.g. how many touch points will there be throughout the project and what days should there be a project call</w:t>
            </w:r>
          </w:p>
          <w:p w:rsidR="00000000" w:rsidDel="00000000" w:rsidP="00000000" w:rsidRDefault="00000000" w:rsidRPr="00000000" w14:paraId="00000342">
            <w:pPr>
              <w:rPr>
                <w:sz w:val="16"/>
                <w:szCs w:val="16"/>
              </w:rPr>
            </w:pPr>
            <w:r w:rsidDel="00000000" w:rsidR="00000000" w:rsidRPr="00000000">
              <w:rPr>
                <w:rtl w:val="0"/>
              </w:rPr>
            </w:r>
          </w:p>
          <w:p w:rsidR="00000000" w:rsidDel="00000000" w:rsidP="00000000" w:rsidRDefault="00000000" w:rsidRPr="00000000" w14:paraId="00000343">
            <w:pPr>
              <w:rPr>
                <w:sz w:val="16"/>
                <w:szCs w:val="16"/>
              </w:rPr>
            </w:pPr>
            <w:r w:rsidDel="00000000" w:rsidR="00000000" w:rsidRPr="00000000">
              <w:rPr>
                <w:sz w:val="16"/>
                <w:szCs w:val="16"/>
                <w:rtl w:val="0"/>
              </w:rPr>
              <w:t xml:space="preserve">Colin is in the UK at least once every 2 months, so arranging F2F meetings where possible will be a key part of the communication plan. </w:t>
            </w:r>
          </w:p>
        </w:tc>
      </w:tr>
      <w:tr>
        <w:trPr>
          <w:cantSplit w:val="0"/>
          <w:trHeight w:val="525" w:hRule="atLeast"/>
          <w:tblHeader w:val="0"/>
        </w:trPr>
        <w:tc>
          <w:tcPr>
            <w:gridSpan w:val="12"/>
            <w:tcBorders>
              <w:top w:color="434343" w:space="0" w:sz="6" w:val="single"/>
              <w:left w:color="434343" w:space="0" w:sz="6" w:val="single"/>
              <w:bottom w:color="434343" w:space="0" w:sz="6" w:val="single"/>
              <w:right w:color="434343" w:space="0" w:sz="6" w:val="single"/>
            </w:tcBorders>
            <w:shd w:fill="efefef" w:val="clear"/>
            <w:tcMar>
              <w:top w:w="100.0" w:type="dxa"/>
              <w:left w:w="100.0" w:type="dxa"/>
              <w:bottom w:w="100.0" w:type="dxa"/>
              <w:right w:w="100.0" w:type="dxa"/>
            </w:tcMar>
            <w:vAlign w:val="top"/>
          </w:tcPr>
          <w:p w:rsidR="00000000" w:rsidDel="00000000" w:rsidP="00000000" w:rsidRDefault="00000000" w:rsidRPr="00000000" w14:paraId="0000034F">
            <w:pPr>
              <w:rPr>
                <w:b w:val="1"/>
                <w:sz w:val="16"/>
                <w:szCs w:val="16"/>
              </w:rPr>
            </w:pPr>
            <w:r w:rsidDel="00000000" w:rsidR="00000000" w:rsidRPr="00000000">
              <w:rPr>
                <w:b w:val="1"/>
                <w:sz w:val="16"/>
                <w:szCs w:val="16"/>
                <w:rtl w:val="0"/>
              </w:rPr>
              <w:t xml:space="preserve">QUALITY MANAGEMENT PLAN</w:t>
            </w:r>
          </w:p>
        </w:tc>
      </w:tr>
      <w:tr>
        <w:trPr>
          <w:cantSplit w:val="0"/>
          <w:trHeight w:val="1205" w:hRule="atLeast"/>
          <w:tblHeader w:val="0"/>
        </w:trPr>
        <w:tc>
          <w:tcPr>
            <w:gridSpan w:val="12"/>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35B">
            <w:pPr>
              <w:spacing w:before="0" w:lineRule="auto"/>
              <w:jc w:val="both"/>
              <w:rPr>
                <w:sz w:val="16"/>
                <w:szCs w:val="16"/>
              </w:rPr>
            </w:pPr>
            <w:r w:rsidDel="00000000" w:rsidR="00000000" w:rsidRPr="00000000">
              <w:rPr>
                <w:sz w:val="16"/>
                <w:szCs w:val="16"/>
                <w:rtl w:val="0"/>
              </w:rPr>
              <w:t xml:space="preserve">At each milestone, chilliapple will provide RiskPal Limited with a link to download the demo application. For iOS devices, chilliapple will require any UDIDs which need to be provisioned so that the build can be installed. Each build will be tested internally, first by the QA Manager and then the Project Manager, prior to delivery.</w:t>
            </w:r>
          </w:p>
          <w:p w:rsidR="00000000" w:rsidDel="00000000" w:rsidP="00000000" w:rsidRDefault="00000000" w:rsidRPr="00000000" w14:paraId="0000035C">
            <w:pPr>
              <w:spacing w:before="0" w:lineRule="auto"/>
              <w:rPr>
                <w:sz w:val="16"/>
                <w:szCs w:val="16"/>
              </w:rPr>
            </w:pPr>
            <w:r w:rsidDel="00000000" w:rsidR="00000000" w:rsidRPr="00000000">
              <w:rPr>
                <w:sz w:val="16"/>
                <w:szCs w:val="16"/>
                <w:rtl w:val="0"/>
              </w:rPr>
              <w:t xml:space="preserve"> </w:t>
            </w:r>
          </w:p>
          <w:p w:rsidR="00000000" w:rsidDel="00000000" w:rsidP="00000000" w:rsidRDefault="00000000" w:rsidRPr="00000000" w14:paraId="0000035D">
            <w:pPr>
              <w:spacing w:before="0" w:lineRule="auto"/>
              <w:rPr>
                <w:sz w:val="16"/>
                <w:szCs w:val="16"/>
              </w:rPr>
            </w:pPr>
            <w:r w:rsidDel="00000000" w:rsidR="00000000" w:rsidRPr="00000000">
              <w:rPr>
                <w:sz w:val="16"/>
                <w:szCs w:val="16"/>
                <w:rtl w:val="0"/>
              </w:rPr>
              <w:t xml:space="preserve">All feedback points will be noted by the Project Manager, who will send to RiskPal to review before passing on to be actioned by the dev team. In order to deliver the project on time, chilliapple will limit RiskPal to </w:t>
            </w:r>
            <w:r w:rsidDel="00000000" w:rsidR="00000000" w:rsidRPr="00000000">
              <w:rPr>
                <w:b w:val="1"/>
                <w:sz w:val="16"/>
                <w:szCs w:val="16"/>
                <w:rtl w:val="0"/>
              </w:rPr>
              <w:t xml:space="preserve">2 rounds of feedback</w:t>
            </w:r>
            <w:r w:rsidDel="00000000" w:rsidR="00000000" w:rsidRPr="00000000">
              <w:rPr>
                <w:sz w:val="16"/>
                <w:szCs w:val="16"/>
                <w:rtl w:val="0"/>
              </w:rPr>
              <w:t xml:space="preserve"> per milestone.</w:t>
            </w:r>
          </w:p>
          <w:p w:rsidR="00000000" w:rsidDel="00000000" w:rsidP="00000000" w:rsidRDefault="00000000" w:rsidRPr="00000000" w14:paraId="0000035E">
            <w:pPr>
              <w:spacing w:before="0" w:lineRule="auto"/>
              <w:rPr>
                <w:sz w:val="16"/>
                <w:szCs w:val="16"/>
              </w:rPr>
            </w:pPr>
            <w:r w:rsidDel="00000000" w:rsidR="00000000" w:rsidRPr="00000000">
              <w:rPr>
                <w:sz w:val="16"/>
                <w:szCs w:val="16"/>
                <w:rtl w:val="0"/>
              </w:rPr>
              <w:t xml:space="preserve"> </w:t>
            </w:r>
          </w:p>
          <w:p w:rsidR="00000000" w:rsidDel="00000000" w:rsidP="00000000" w:rsidRDefault="00000000" w:rsidRPr="00000000" w14:paraId="0000035F">
            <w:pPr>
              <w:spacing w:before="0" w:lineRule="auto"/>
              <w:rPr>
                <w:sz w:val="16"/>
                <w:szCs w:val="16"/>
              </w:rPr>
            </w:pPr>
            <w:r w:rsidDel="00000000" w:rsidR="00000000" w:rsidRPr="00000000">
              <w:rPr>
                <w:sz w:val="16"/>
                <w:szCs w:val="16"/>
                <w:rtl w:val="0"/>
              </w:rPr>
              <w:t xml:space="preserve">If any additional feedback rounds are needed, then RiskPal must acknowledge the impact this can have on the timeline and the project will be put at risk. chilliapple is in its own right to charge for additional feedback loops depending on the level of work required. Any further changes can be requested during the final feedback round on completion of the scope of work.</w:t>
            </w:r>
          </w:p>
          <w:p w:rsidR="00000000" w:rsidDel="00000000" w:rsidP="00000000" w:rsidRDefault="00000000" w:rsidRPr="00000000" w14:paraId="00000360">
            <w:pPr>
              <w:spacing w:before="240" w:lineRule="auto"/>
              <w:rPr>
                <w:sz w:val="16"/>
                <w:szCs w:val="16"/>
              </w:rPr>
            </w:pPr>
            <w:r w:rsidDel="00000000" w:rsidR="00000000" w:rsidRPr="00000000">
              <w:rPr>
                <w:sz w:val="16"/>
                <w:szCs w:val="16"/>
                <w:rtl w:val="0"/>
              </w:rPr>
              <w:t xml:space="preserve">Chilliapple will ask RiskPal to review any changes to the app and approve them before submitting them to the app stores. Chilliapple will submit the app to the play stores i.e. Google &amp; Apple, once they are approved the app will be live. Typically, approval takes approximately 12 hours.</w:t>
            </w:r>
          </w:p>
          <w:p w:rsidR="00000000" w:rsidDel="00000000" w:rsidP="00000000" w:rsidRDefault="00000000" w:rsidRPr="00000000" w14:paraId="00000361">
            <w:pPr>
              <w:spacing w:before="240" w:lineRule="auto"/>
              <w:rPr>
                <w:sz w:val="16"/>
                <w:szCs w:val="16"/>
              </w:rPr>
            </w:pPr>
            <w:r w:rsidDel="00000000" w:rsidR="00000000" w:rsidRPr="00000000">
              <w:rPr>
                <w:sz w:val="16"/>
                <w:szCs w:val="16"/>
                <w:rtl w:val="0"/>
              </w:rPr>
              <w:t xml:space="preserve">Should any adjustments be required to meet updated store regulations, chilliapple will promptly address and implement the necessary changes to ensure the app is approved and ready to go live.</w:t>
            </w:r>
          </w:p>
          <w:p w:rsidR="00000000" w:rsidDel="00000000" w:rsidP="00000000" w:rsidRDefault="00000000" w:rsidRPr="00000000" w14:paraId="00000362">
            <w:pPr>
              <w:rPr>
                <w:sz w:val="16"/>
                <w:szCs w:val="16"/>
              </w:rPr>
            </w:pPr>
            <w:r w:rsidDel="00000000" w:rsidR="00000000" w:rsidRPr="00000000">
              <w:rPr>
                <w:rtl w:val="0"/>
              </w:rPr>
            </w:r>
          </w:p>
        </w:tc>
      </w:tr>
      <w:tr>
        <w:trPr>
          <w:cantSplit w:val="0"/>
          <w:trHeight w:val="560.0000000000091" w:hRule="atLeast"/>
          <w:tblHeader w:val="0"/>
        </w:trPr>
        <w:tc>
          <w:tcPr>
            <w:gridSpan w:val="12"/>
            <w:tcBorders>
              <w:top w:color="434343" w:space="0" w:sz="6" w:val="single"/>
              <w:left w:color="434343" w:space="0" w:sz="6" w:val="single"/>
              <w:bottom w:color="434343" w:space="0" w:sz="6" w:val="single"/>
              <w:right w:color="434343" w:space="0" w:sz="6" w:val="single"/>
            </w:tcBorders>
            <w:shd w:fill="efefef" w:val="clear"/>
            <w:tcMar>
              <w:top w:w="100.0" w:type="dxa"/>
              <w:left w:w="100.0" w:type="dxa"/>
              <w:bottom w:w="100.0" w:type="dxa"/>
              <w:right w:w="100.0" w:type="dxa"/>
            </w:tcMar>
            <w:vAlign w:val="top"/>
          </w:tcPr>
          <w:p w:rsidR="00000000" w:rsidDel="00000000" w:rsidP="00000000" w:rsidRDefault="00000000" w:rsidRPr="00000000" w14:paraId="0000036E">
            <w:pPr>
              <w:rPr>
                <w:b w:val="1"/>
                <w:sz w:val="16"/>
                <w:szCs w:val="16"/>
                <w:highlight w:val="yellow"/>
              </w:rPr>
            </w:pPr>
            <w:r w:rsidDel="00000000" w:rsidR="00000000" w:rsidRPr="00000000">
              <w:rPr>
                <w:b w:val="1"/>
                <w:sz w:val="16"/>
                <w:szCs w:val="16"/>
                <w:highlight w:val="yellow"/>
                <w:rtl w:val="0"/>
              </w:rPr>
              <w:t xml:space="preserve">POSSIBLE KNOWLEDGE GAPS</w:t>
            </w:r>
          </w:p>
        </w:tc>
      </w:tr>
      <w:tr>
        <w:trPr>
          <w:cantSplit w:val="0"/>
          <w:trHeight w:val="1205" w:hRule="atLeast"/>
          <w:tblHeader w:val="0"/>
        </w:trPr>
        <w:tc>
          <w:tcPr>
            <w:gridSpan w:val="12"/>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37A">
            <w:pPr>
              <w:rPr>
                <w:sz w:val="16"/>
                <w:szCs w:val="16"/>
              </w:rPr>
            </w:pPr>
            <w:r w:rsidDel="00000000" w:rsidR="00000000" w:rsidRPr="00000000">
              <w:rPr>
                <w:sz w:val="16"/>
                <w:szCs w:val="16"/>
                <w:rtl w:val="0"/>
              </w:rPr>
              <w:t xml:space="preserve"> </w:t>
            </w:r>
          </w:p>
        </w:tc>
      </w:tr>
      <w:tr>
        <w:trPr>
          <w:cantSplit w:val="0"/>
          <w:trHeight w:val="570" w:hRule="atLeast"/>
          <w:tblHeader w:val="0"/>
        </w:trPr>
        <w:tc>
          <w:tcPr>
            <w:gridSpan w:val="12"/>
            <w:tcBorders>
              <w:top w:color="434343" w:space="0" w:sz="6" w:val="single"/>
              <w:left w:color="434343" w:space="0" w:sz="6" w:val="single"/>
              <w:bottom w:color="434343" w:space="0" w:sz="6" w:val="single"/>
              <w:right w:color="434343" w:space="0" w:sz="6" w:val="single"/>
            </w:tcBorders>
            <w:shd w:fill="efefef" w:val="clear"/>
            <w:tcMar>
              <w:top w:w="100.0" w:type="dxa"/>
              <w:left w:w="100.0" w:type="dxa"/>
              <w:bottom w:w="100.0" w:type="dxa"/>
              <w:right w:w="100.0" w:type="dxa"/>
            </w:tcMar>
            <w:vAlign w:val="top"/>
          </w:tcPr>
          <w:p w:rsidR="00000000" w:rsidDel="00000000" w:rsidP="00000000" w:rsidRDefault="00000000" w:rsidRPr="00000000" w14:paraId="00000386">
            <w:pPr>
              <w:rPr>
                <w:b w:val="1"/>
                <w:sz w:val="16"/>
                <w:szCs w:val="16"/>
                <w:highlight w:val="yellow"/>
              </w:rPr>
            </w:pPr>
            <w:r w:rsidDel="00000000" w:rsidR="00000000" w:rsidRPr="00000000">
              <w:rPr>
                <w:b w:val="1"/>
                <w:sz w:val="16"/>
                <w:szCs w:val="16"/>
                <w:highlight w:val="yellow"/>
                <w:rtl w:val="0"/>
              </w:rPr>
              <w:t xml:space="preserve">REGULATORY COMPLIANCE - VIPIN</w:t>
            </w:r>
          </w:p>
        </w:tc>
      </w:tr>
      <w:tr>
        <w:trPr>
          <w:cantSplit w:val="0"/>
          <w:trHeight w:val="1190" w:hRule="atLeast"/>
          <w:tblHeader w:val="0"/>
        </w:trPr>
        <w:tc>
          <w:tcPr>
            <w:gridSpan w:val="12"/>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392">
            <w:pPr>
              <w:rPr>
                <w:color w:val="292a2e"/>
                <w:sz w:val="16"/>
                <w:szCs w:val="16"/>
              </w:rPr>
            </w:pPr>
            <w:r w:rsidDel="00000000" w:rsidR="00000000" w:rsidRPr="00000000">
              <w:rPr>
                <w:sz w:val="16"/>
                <w:szCs w:val="16"/>
                <w:rtl w:val="0"/>
              </w:rPr>
              <w:t xml:space="preserve"> </w:t>
            </w:r>
            <w:r w:rsidDel="00000000" w:rsidR="00000000" w:rsidRPr="00000000">
              <w:rPr>
                <w:color w:val="292a2e"/>
                <w:sz w:val="16"/>
                <w:szCs w:val="16"/>
                <w:rtl w:val="0"/>
              </w:rPr>
              <w:t xml:space="preserve">For the authentication we generally use OAuth 2.0 or JWT with token expiration and refresh mechanisms (It will reduce the risk of token misuse)</w:t>
            </w:r>
          </w:p>
          <w:p w:rsidR="00000000" w:rsidDel="00000000" w:rsidP="00000000" w:rsidRDefault="00000000" w:rsidRPr="00000000" w14:paraId="00000393">
            <w:pPr>
              <w:numPr>
                <w:ilvl w:val="0"/>
                <w:numId w:val="12"/>
              </w:numPr>
              <w:shd w:fill="ffffff" w:val="clear"/>
              <w:spacing w:after="0" w:afterAutospacing="0" w:before="160" w:lineRule="auto"/>
              <w:ind w:left="720" w:hanging="360"/>
              <w:rPr>
                <w:rFonts w:ascii="Montserrat" w:cs="Montserrat" w:eastAsia="Montserrat" w:hAnsi="Montserrat"/>
                <w:sz w:val="16"/>
                <w:szCs w:val="16"/>
              </w:rPr>
            </w:pPr>
            <w:r w:rsidDel="00000000" w:rsidR="00000000" w:rsidRPr="00000000">
              <w:rPr>
                <w:color w:val="292a2e"/>
                <w:sz w:val="16"/>
                <w:szCs w:val="16"/>
                <w:rtl w:val="0"/>
              </w:rPr>
              <w:t xml:space="preserve">There is one policy in mobile application "HTTP Strict Transport Security" which will restrict the use of non-secure HTTP request.</w:t>
            </w:r>
          </w:p>
          <w:p w:rsidR="00000000" w:rsidDel="00000000" w:rsidP="00000000" w:rsidRDefault="00000000" w:rsidRPr="00000000" w14:paraId="00000394">
            <w:pPr>
              <w:numPr>
                <w:ilvl w:val="0"/>
                <w:numId w:val="12"/>
              </w:numPr>
              <w:shd w:fill="ffffff" w:val="clear"/>
              <w:spacing w:after="0" w:afterAutospacing="0" w:before="0" w:beforeAutospacing="0" w:lineRule="auto"/>
              <w:ind w:left="720" w:hanging="360"/>
              <w:rPr>
                <w:rFonts w:ascii="Montserrat" w:cs="Montserrat" w:eastAsia="Montserrat" w:hAnsi="Montserrat"/>
                <w:sz w:val="16"/>
                <w:szCs w:val="16"/>
              </w:rPr>
            </w:pPr>
            <w:r w:rsidDel="00000000" w:rsidR="00000000" w:rsidRPr="00000000">
              <w:rPr>
                <w:color w:val="292a2e"/>
                <w:sz w:val="16"/>
                <w:szCs w:val="16"/>
                <w:rtl w:val="0"/>
              </w:rPr>
              <w:t xml:space="preserve">For login/signup (which are basically non-authenticated API's) we would prefer to use captcha (Google recaptcha).</w:t>
            </w:r>
          </w:p>
          <w:p w:rsidR="00000000" w:rsidDel="00000000" w:rsidP="00000000" w:rsidRDefault="00000000" w:rsidRPr="00000000" w14:paraId="00000395">
            <w:pPr>
              <w:numPr>
                <w:ilvl w:val="0"/>
                <w:numId w:val="12"/>
              </w:numPr>
              <w:shd w:fill="ffffff" w:val="clear"/>
              <w:spacing w:after="0" w:afterAutospacing="0" w:before="0" w:beforeAutospacing="0" w:lineRule="auto"/>
              <w:ind w:left="720" w:hanging="360"/>
              <w:rPr>
                <w:rFonts w:ascii="Montserrat" w:cs="Montserrat" w:eastAsia="Montserrat" w:hAnsi="Montserrat"/>
                <w:sz w:val="16"/>
                <w:szCs w:val="16"/>
              </w:rPr>
            </w:pPr>
            <w:r w:rsidDel="00000000" w:rsidR="00000000" w:rsidRPr="00000000">
              <w:rPr>
                <w:color w:val="292a2e"/>
                <w:sz w:val="16"/>
                <w:szCs w:val="16"/>
                <w:rtl w:val="0"/>
              </w:rPr>
              <w:t xml:space="preserve">We can implement Rate Limit on API's so that the number of requests made by a user to server in a given time frame can be restricted. If you are using express framework, you can use plugin "express-rate-limit"</w:t>
            </w:r>
          </w:p>
          <w:p w:rsidR="00000000" w:rsidDel="00000000" w:rsidP="00000000" w:rsidRDefault="00000000" w:rsidRPr="00000000" w14:paraId="00000396">
            <w:pPr>
              <w:numPr>
                <w:ilvl w:val="0"/>
                <w:numId w:val="12"/>
              </w:numPr>
              <w:shd w:fill="ffffff" w:val="clear"/>
              <w:spacing w:after="0" w:afterAutospacing="0" w:before="0" w:beforeAutospacing="0" w:lineRule="auto"/>
              <w:ind w:left="720" w:hanging="360"/>
              <w:rPr>
                <w:rFonts w:ascii="Montserrat" w:cs="Montserrat" w:eastAsia="Montserrat" w:hAnsi="Montserrat"/>
                <w:sz w:val="16"/>
                <w:szCs w:val="16"/>
              </w:rPr>
            </w:pPr>
            <w:r w:rsidDel="00000000" w:rsidR="00000000" w:rsidRPr="00000000">
              <w:rPr>
                <w:color w:val="292a2e"/>
                <w:sz w:val="16"/>
                <w:szCs w:val="16"/>
                <w:rtl w:val="0"/>
              </w:rPr>
              <w:t xml:space="preserve">CORS policy should be integrated so that we have access to trusted domains only</w:t>
            </w:r>
          </w:p>
          <w:p w:rsidR="00000000" w:rsidDel="00000000" w:rsidP="00000000" w:rsidRDefault="00000000" w:rsidRPr="00000000" w14:paraId="00000397">
            <w:pPr>
              <w:numPr>
                <w:ilvl w:val="0"/>
                <w:numId w:val="12"/>
              </w:numPr>
              <w:shd w:fill="ffffff" w:val="clear"/>
              <w:spacing w:after="0" w:afterAutospacing="0" w:before="0" w:beforeAutospacing="0" w:lineRule="auto"/>
              <w:ind w:left="720" w:hanging="360"/>
              <w:rPr>
                <w:rFonts w:ascii="Montserrat" w:cs="Montserrat" w:eastAsia="Montserrat" w:hAnsi="Montserrat"/>
                <w:sz w:val="16"/>
                <w:szCs w:val="16"/>
              </w:rPr>
            </w:pPr>
            <w:r w:rsidDel="00000000" w:rsidR="00000000" w:rsidRPr="00000000">
              <w:rPr>
                <w:color w:val="292a2e"/>
                <w:sz w:val="16"/>
                <w:szCs w:val="16"/>
                <w:rtl w:val="0"/>
              </w:rPr>
              <w:t xml:space="preserve">Logging of API requests and responses should be integrated on the backend side. There are so many plugins for it: Winston, Morgan, etc</w:t>
            </w:r>
          </w:p>
          <w:p w:rsidR="00000000" w:rsidDel="00000000" w:rsidP="00000000" w:rsidRDefault="00000000" w:rsidRPr="00000000" w14:paraId="00000398">
            <w:pPr>
              <w:numPr>
                <w:ilvl w:val="0"/>
                <w:numId w:val="12"/>
              </w:numPr>
              <w:shd w:fill="ffffff" w:val="clear"/>
              <w:spacing w:after="0" w:afterAutospacing="0" w:before="0" w:beforeAutospacing="0" w:lineRule="auto"/>
              <w:ind w:left="720" w:hanging="360"/>
              <w:rPr>
                <w:rFonts w:ascii="Montserrat" w:cs="Montserrat" w:eastAsia="Montserrat" w:hAnsi="Montserrat"/>
                <w:sz w:val="16"/>
                <w:szCs w:val="16"/>
              </w:rPr>
            </w:pPr>
            <w:r w:rsidDel="00000000" w:rsidR="00000000" w:rsidRPr="00000000">
              <w:rPr>
                <w:color w:val="292a2e"/>
                <w:sz w:val="16"/>
                <w:szCs w:val="16"/>
                <w:rtl w:val="0"/>
              </w:rPr>
              <w:t xml:space="preserve">For additional security, client can use Helmet.js to implement security-related HTTP headers like CSP, X-Frame-Options, etc</w:t>
            </w:r>
          </w:p>
          <w:p w:rsidR="00000000" w:rsidDel="00000000" w:rsidP="00000000" w:rsidRDefault="00000000" w:rsidRPr="00000000" w14:paraId="00000399">
            <w:pPr>
              <w:numPr>
                <w:ilvl w:val="0"/>
                <w:numId w:val="12"/>
              </w:numPr>
              <w:shd w:fill="ffffff" w:val="clear"/>
              <w:spacing w:before="0" w:beforeAutospacing="0" w:lineRule="auto"/>
              <w:ind w:left="720" w:hanging="360"/>
              <w:rPr>
                <w:rFonts w:ascii="Montserrat" w:cs="Montserrat" w:eastAsia="Montserrat" w:hAnsi="Montserrat"/>
                <w:sz w:val="16"/>
                <w:szCs w:val="16"/>
              </w:rPr>
            </w:pPr>
            <w:r w:rsidDel="00000000" w:rsidR="00000000" w:rsidRPr="00000000">
              <w:rPr>
                <w:color w:val="292a2e"/>
                <w:sz w:val="16"/>
                <w:szCs w:val="16"/>
                <w:rtl w:val="0"/>
              </w:rPr>
              <w:t xml:space="preserve">All the API responses should be in JSON format.</w:t>
            </w:r>
          </w:p>
          <w:p w:rsidR="00000000" w:rsidDel="00000000" w:rsidP="00000000" w:rsidRDefault="00000000" w:rsidRPr="00000000" w14:paraId="0000039A">
            <w:pPr>
              <w:shd w:fill="ffffff" w:val="clear"/>
              <w:spacing w:before="160" w:lineRule="auto"/>
              <w:rPr>
                <w:color w:val="292a2e"/>
                <w:sz w:val="16"/>
                <w:szCs w:val="16"/>
                <w:highlight w:val="red"/>
              </w:rPr>
            </w:pPr>
            <w:r w:rsidDel="00000000" w:rsidR="00000000" w:rsidRPr="00000000">
              <w:rPr>
                <w:color w:val="292a2e"/>
                <w:sz w:val="16"/>
                <w:szCs w:val="16"/>
                <w:highlight w:val="red"/>
                <w:rtl w:val="0"/>
              </w:rPr>
              <w:t xml:space="preserve">App store submission requirements?</w:t>
            </w:r>
          </w:p>
          <w:p w:rsidR="00000000" w:rsidDel="00000000" w:rsidP="00000000" w:rsidRDefault="00000000" w:rsidRPr="00000000" w14:paraId="0000039B">
            <w:pPr>
              <w:rPr>
                <w:sz w:val="16"/>
                <w:szCs w:val="16"/>
              </w:rPr>
            </w:pPr>
            <w:r w:rsidDel="00000000" w:rsidR="00000000" w:rsidRPr="00000000">
              <w:rPr>
                <w:rtl w:val="0"/>
              </w:rPr>
            </w:r>
          </w:p>
        </w:tc>
      </w:tr>
      <w:tr>
        <w:trPr>
          <w:cantSplit w:val="0"/>
          <w:trHeight w:val="570" w:hRule="atLeast"/>
          <w:tblHeader w:val="0"/>
        </w:trPr>
        <w:tc>
          <w:tcPr>
            <w:gridSpan w:val="12"/>
            <w:tcBorders>
              <w:top w:color="434343" w:space="0" w:sz="6" w:val="single"/>
              <w:left w:color="434343" w:space="0" w:sz="6" w:val="single"/>
              <w:bottom w:color="434343" w:space="0" w:sz="6" w:val="single"/>
              <w:right w:color="434343" w:space="0" w:sz="6" w:val="single"/>
            </w:tcBorders>
            <w:shd w:fill="d9d9d9" w:val="clear"/>
            <w:tcMar>
              <w:top w:w="100.0" w:type="dxa"/>
              <w:left w:w="100.0" w:type="dxa"/>
              <w:bottom w:w="100.0" w:type="dxa"/>
              <w:right w:w="100.0" w:type="dxa"/>
            </w:tcMar>
            <w:vAlign w:val="top"/>
          </w:tcPr>
          <w:p w:rsidR="00000000" w:rsidDel="00000000" w:rsidP="00000000" w:rsidRDefault="00000000" w:rsidRPr="00000000" w14:paraId="000003A7">
            <w:pPr>
              <w:pStyle w:val="Heading3"/>
              <w:spacing w:after="0" w:before="0" w:lineRule="auto"/>
              <w:rPr>
                <w:sz w:val="22"/>
                <w:szCs w:val="22"/>
              </w:rPr>
            </w:pPr>
            <w:bookmarkStart w:colFirst="0" w:colLast="0" w:name="_bq175ric4qx1" w:id="15"/>
            <w:bookmarkEnd w:id="15"/>
            <w:r w:rsidDel="00000000" w:rsidR="00000000" w:rsidRPr="00000000">
              <w:rPr>
                <w:b w:val="1"/>
                <w:sz w:val="22"/>
                <w:szCs w:val="22"/>
                <w:rtl w:val="0"/>
              </w:rPr>
              <w:t xml:space="preserve">TIMELINE </w:t>
            </w:r>
            <w:r w:rsidDel="00000000" w:rsidR="00000000" w:rsidRPr="00000000">
              <w:rPr>
                <w:sz w:val="22"/>
                <w:szCs w:val="22"/>
                <w:rtl w:val="0"/>
              </w:rPr>
              <w:t xml:space="preserve">| Project Begin and End Dates, Approximate Delivery of Major Events</w:t>
            </w:r>
          </w:p>
        </w:tc>
      </w:tr>
      <w:tr>
        <w:trPr>
          <w:cantSplit w:val="0"/>
          <w:trHeight w:val="1205" w:hRule="atLeast"/>
          <w:tblHeader w:val="0"/>
        </w:trPr>
        <w:tc>
          <w:tcPr>
            <w:gridSpan w:val="12"/>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3B3">
            <w:pPr>
              <w:rPr>
                <w:sz w:val="16"/>
                <w:szCs w:val="16"/>
              </w:rPr>
            </w:pPr>
            <w:r w:rsidDel="00000000" w:rsidR="00000000" w:rsidRPr="00000000">
              <w:rPr>
                <w:b w:val="1"/>
                <w:sz w:val="16"/>
                <w:szCs w:val="16"/>
                <w:rtl w:val="0"/>
              </w:rPr>
              <w:t xml:space="preserve">Discovery Meeting</w:t>
            </w:r>
            <w:r w:rsidDel="00000000" w:rsidR="00000000" w:rsidRPr="00000000">
              <w:rPr>
                <w:sz w:val="16"/>
                <w:szCs w:val="16"/>
                <w:rtl w:val="0"/>
              </w:rPr>
              <w:t xml:space="preserve">: 31st January</w:t>
            </w:r>
          </w:p>
          <w:p w:rsidR="00000000" w:rsidDel="00000000" w:rsidP="00000000" w:rsidRDefault="00000000" w:rsidRPr="00000000" w14:paraId="000003B4">
            <w:pPr>
              <w:rPr>
                <w:sz w:val="16"/>
                <w:szCs w:val="16"/>
              </w:rPr>
            </w:pPr>
            <w:r w:rsidDel="00000000" w:rsidR="00000000" w:rsidRPr="00000000">
              <w:rPr>
                <w:b w:val="1"/>
                <w:sz w:val="16"/>
                <w:szCs w:val="16"/>
                <w:rtl w:val="0"/>
              </w:rPr>
              <w:t xml:space="preserve">Design Meeting:</w:t>
            </w:r>
            <w:r w:rsidDel="00000000" w:rsidR="00000000" w:rsidRPr="00000000">
              <w:rPr>
                <w:sz w:val="16"/>
                <w:szCs w:val="16"/>
                <w:rtl w:val="0"/>
              </w:rPr>
              <w:t xml:space="preserve"> 5th Feb</w:t>
            </w:r>
          </w:p>
          <w:p w:rsidR="00000000" w:rsidDel="00000000" w:rsidP="00000000" w:rsidRDefault="00000000" w:rsidRPr="00000000" w14:paraId="000003B5">
            <w:pPr>
              <w:rPr>
                <w:b w:val="1"/>
                <w:sz w:val="16"/>
                <w:szCs w:val="16"/>
              </w:rPr>
            </w:pPr>
            <w:r w:rsidDel="00000000" w:rsidR="00000000" w:rsidRPr="00000000">
              <w:rPr>
                <w:b w:val="1"/>
                <w:sz w:val="16"/>
                <w:szCs w:val="16"/>
                <w:rtl w:val="0"/>
              </w:rPr>
              <w:t xml:space="preserve">Timeline (will be finalised after designs)</w:t>
            </w:r>
          </w:p>
          <w:p w:rsidR="00000000" w:rsidDel="00000000" w:rsidP="00000000" w:rsidRDefault="00000000" w:rsidRPr="00000000" w14:paraId="000003B6">
            <w:pPr>
              <w:numPr>
                <w:ilvl w:val="0"/>
                <w:numId w:val="21"/>
              </w:numPr>
              <w:spacing w:after="0" w:afterAutospacing="0" w:lineRule="auto"/>
              <w:ind w:left="720" w:hanging="360"/>
              <w:rPr>
                <w:sz w:val="16"/>
                <w:szCs w:val="16"/>
              </w:rPr>
            </w:pPr>
            <w:r w:rsidDel="00000000" w:rsidR="00000000" w:rsidRPr="00000000">
              <w:rPr>
                <w:sz w:val="16"/>
                <w:szCs w:val="16"/>
                <w:rtl w:val="0"/>
              </w:rPr>
              <w:t xml:space="preserve">Milestone 1: Target delivery by April 25, 2025.</w:t>
            </w:r>
          </w:p>
          <w:p w:rsidR="00000000" w:rsidDel="00000000" w:rsidP="00000000" w:rsidRDefault="00000000" w:rsidRPr="00000000" w14:paraId="000003B7">
            <w:pPr>
              <w:numPr>
                <w:ilvl w:val="0"/>
                <w:numId w:val="21"/>
              </w:numPr>
              <w:spacing w:after="0" w:afterAutospacing="0" w:lineRule="auto"/>
              <w:ind w:left="720" w:hanging="360"/>
              <w:rPr>
                <w:sz w:val="16"/>
                <w:szCs w:val="16"/>
              </w:rPr>
            </w:pPr>
            <w:r w:rsidDel="00000000" w:rsidR="00000000" w:rsidRPr="00000000">
              <w:rPr>
                <w:sz w:val="16"/>
                <w:szCs w:val="16"/>
                <w:rtl w:val="0"/>
              </w:rPr>
              <w:t xml:space="preserve">Milestone 2: Target delivery by April 25, 2025</w:t>
            </w:r>
          </w:p>
          <w:p w:rsidR="00000000" w:rsidDel="00000000" w:rsidP="00000000" w:rsidRDefault="00000000" w:rsidRPr="00000000" w14:paraId="000003B8">
            <w:pPr>
              <w:numPr>
                <w:ilvl w:val="0"/>
                <w:numId w:val="21"/>
              </w:numPr>
              <w:spacing w:after="0" w:afterAutospacing="0" w:lineRule="auto"/>
              <w:ind w:left="720" w:hanging="360"/>
              <w:rPr>
                <w:sz w:val="16"/>
                <w:szCs w:val="16"/>
              </w:rPr>
            </w:pPr>
            <w:r w:rsidDel="00000000" w:rsidR="00000000" w:rsidRPr="00000000">
              <w:rPr>
                <w:sz w:val="16"/>
                <w:szCs w:val="16"/>
                <w:rtl w:val="0"/>
              </w:rPr>
              <w:t xml:space="preserve">Milestone 3: Target delivery by July 28, 2025</w:t>
            </w:r>
          </w:p>
          <w:p w:rsidR="00000000" w:rsidDel="00000000" w:rsidP="00000000" w:rsidRDefault="00000000" w:rsidRPr="00000000" w14:paraId="000003B9">
            <w:pPr>
              <w:numPr>
                <w:ilvl w:val="0"/>
                <w:numId w:val="21"/>
              </w:numPr>
              <w:spacing w:after="240" w:lineRule="auto"/>
              <w:ind w:left="720" w:hanging="360"/>
              <w:rPr>
                <w:sz w:val="16"/>
                <w:szCs w:val="16"/>
              </w:rPr>
            </w:pPr>
            <w:r w:rsidDel="00000000" w:rsidR="00000000" w:rsidRPr="00000000">
              <w:rPr>
                <w:sz w:val="16"/>
                <w:szCs w:val="16"/>
                <w:rtl w:val="0"/>
              </w:rPr>
              <w:t xml:space="preserve">Milestone 4: Target delivery by July 28, 2025</w:t>
            </w:r>
          </w:p>
        </w:tc>
      </w:tr>
      <w:tr>
        <w:trPr>
          <w:cantSplit w:val="0"/>
          <w:trHeight w:val="630" w:hRule="atLeast"/>
          <w:tblHeader w:val="0"/>
        </w:trPr>
        <w:tc>
          <w:tcPr>
            <w:gridSpan w:val="12"/>
            <w:tcBorders>
              <w:top w:color="434343" w:space="0" w:sz="6" w:val="single"/>
              <w:left w:color="434343" w:space="0" w:sz="6" w:val="single"/>
              <w:bottom w:color="434343" w:space="0" w:sz="6" w:val="single"/>
              <w:right w:color="434343" w:space="0" w:sz="6" w:val="single"/>
            </w:tcBorders>
            <w:shd w:fill="d9d9d9" w:val="clear"/>
            <w:tcMar>
              <w:top w:w="100.0" w:type="dxa"/>
              <w:left w:w="100.0" w:type="dxa"/>
              <w:bottom w:w="100.0" w:type="dxa"/>
              <w:right w:w="100.0" w:type="dxa"/>
            </w:tcMar>
            <w:vAlign w:val="top"/>
          </w:tcPr>
          <w:p w:rsidR="00000000" w:rsidDel="00000000" w:rsidP="00000000" w:rsidRDefault="00000000" w:rsidRPr="00000000" w14:paraId="000003C5">
            <w:pPr>
              <w:pStyle w:val="Heading3"/>
              <w:spacing w:after="0" w:before="0" w:lineRule="auto"/>
              <w:rPr>
                <w:sz w:val="22"/>
                <w:szCs w:val="22"/>
              </w:rPr>
            </w:pPr>
            <w:bookmarkStart w:colFirst="0" w:colLast="0" w:name="_n44ty04p6haj" w:id="16"/>
            <w:bookmarkEnd w:id="16"/>
            <w:r w:rsidDel="00000000" w:rsidR="00000000" w:rsidRPr="00000000">
              <w:rPr>
                <w:b w:val="1"/>
                <w:sz w:val="22"/>
                <w:szCs w:val="22"/>
                <w:rtl w:val="0"/>
              </w:rPr>
              <w:t xml:space="preserve">DEFINITIONS</w:t>
            </w:r>
            <w:r w:rsidDel="00000000" w:rsidR="00000000" w:rsidRPr="00000000">
              <w:rPr>
                <w:sz w:val="22"/>
                <w:szCs w:val="22"/>
                <w:rtl w:val="0"/>
              </w:rPr>
              <w:t xml:space="preserve"> | Define Any Unique Language Used (Optional)</w:t>
            </w:r>
          </w:p>
        </w:tc>
      </w:tr>
      <w:tr>
        <w:trPr>
          <w:cantSplit w:val="0"/>
          <w:trHeight w:val="1205" w:hRule="atLeast"/>
          <w:tblHeader w:val="0"/>
        </w:trPr>
        <w:tc>
          <w:tcPr>
            <w:gridSpan w:val="12"/>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3D1">
            <w:pPr>
              <w:rPr>
                <w:sz w:val="16"/>
                <w:szCs w:val="16"/>
              </w:rPr>
            </w:pPr>
            <w:r w:rsidDel="00000000" w:rsidR="00000000" w:rsidRPr="00000000">
              <w:rPr>
                <w:sz w:val="16"/>
                <w:szCs w:val="16"/>
                <w:rtl w:val="0"/>
              </w:rPr>
              <w:t xml:space="preserve"> </w:t>
            </w:r>
          </w:p>
        </w:tc>
      </w:tr>
      <w:tr>
        <w:trPr>
          <w:cantSplit w:val="0"/>
          <w:trHeight w:val="600" w:hRule="atLeast"/>
          <w:tblHeader w:val="0"/>
        </w:trPr>
        <w:tc>
          <w:tcPr>
            <w:gridSpan w:val="12"/>
            <w:tcBorders>
              <w:top w:color="434343" w:space="0" w:sz="6" w:val="single"/>
              <w:left w:color="434343" w:space="0" w:sz="6" w:val="single"/>
              <w:bottom w:color="434343" w:space="0" w:sz="6" w:val="single"/>
              <w:right w:color="434343" w:space="0" w:sz="6" w:val="single"/>
            </w:tcBorders>
            <w:shd w:fill="d9d9d9" w:val="clear"/>
            <w:tcMar>
              <w:top w:w="100.0" w:type="dxa"/>
              <w:left w:w="100.0" w:type="dxa"/>
              <w:bottom w:w="100.0" w:type="dxa"/>
              <w:right w:w="100.0" w:type="dxa"/>
            </w:tcMar>
            <w:vAlign w:val="top"/>
          </w:tcPr>
          <w:p w:rsidR="00000000" w:rsidDel="00000000" w:rsidP="00000000" w:rsidRDefault="00000000" w:rsidRPr="00000000" w14:paraId="000003DD">
            <w:pPr>
              <w:pStyle w:val="Heading3"/>
              <w:spacing w:after="0" w:before="0" w:lineRule="auto"/>
              <w:rPr>
                <w:b w:val="1"/>
                <w:sz w:val="22"/>
                <w:szCs w:val="22"/>
              </w:rPr>
            </w:pPr>
            <w:bookmarkStart w:colFirst="0" w:colLast="0" w:name="_86rtqqif3n2w" w:id="17"/>
            <w:bookmarkEnd w:id="17"/>
            <w:r w:rsidDel="00000000" w:rsidR="00000000" w:rsidRPr="00000000">
              <w:rPr>
                <w:b w:val="1"/>
                <w:sz w:val="22"/>
                <w:szCs w:val="22"/>
                <w:rtl w:val="0"/>
              </w:rPr>
              <w:t xml:space="preserve">SERVICES | SERVICE COORDINATION</w:t>
            </w:r>
          </w:p>
        </w:tc>
      </w:tr>
      <w:tr>
        <w:trPr>
          <w:cantSplit w:val="0"/>
          <w:trHeight w:val="510" w:hRule="atLeast"/>
          <w:tblHeader w:val="0"/>
        </w:trPr>
        <w:tc>
          <w:tcPr>
            <w:gridSpan w:val="12"/>
            <w:tcBorders>
              <w:top w:color="434343" w:space="0" w:sz="6" w:val="single"/>
              <w:left w:color="434343" w:space="0" w:sz="6" w:val="single"/>
              <w:bottom w:color="434343" w:space="0" w:sz="6" w:val="single"/>
              <w:right w:color="434343" w:space="0" w:sz="6" w:val="single"/>
            </w:tcBorders>
            <w:shd w:fill="efefef" w:val="clear"/>
            <w:tcMar>
              <w:top w:w="100.0" w:type="dxa"/>
              <w:left w:w="100.0" w:type="dxa"/>
              <w:bottom w:w="100.0" w:type="dxa"/>
              <w:right w:w="100.0" w:type="dxa"/>
            </w:tcMar>
            <w:vAlign w:val="top"/>
          </w:tcPr>
          <w:p w:rsidR="00000000" w:rsidDel="00000000" w:rsidP="00000000" w:rsidRDefault="00000000" w:rsidRPr="00000000" w14:paraId="000003E9">
            <w:pPr>
              <w:rPr>
                <w:b w:val="1"/>
                <w:sz w:val="16"/>
                <w:szCs w:val="16"/>
              </w:rPr>
            </w:pPr>
            <w:r w:rsidDel="00000000" w:rsidR="00000000" w:rsidRPr="00000000">
              <w:rPr>
                <w:b w:val="1"/>
                <w:sz w:val="16"/>
                <w:szCs w:val="16"/>
                <w:rtl w:val="0"/>
              </w:rPr>
              <w:t xml:space="preserve">DEV RESPONSIBILITIES</w:t>
            </w:r>
          </w:p>
        </w:tc>
      </w:tr>
      <w:tr>
        <w:trPr>
          <w:cantSplit w:val="0"/>
          <w:trHeight w:val="1205" w:hRule="atLeast"/>
          <w:tblHeader w:val="0"/>
        </w:trPr>
        <w:tc>
          <w:tcPr>
            <w:gridSpan w:val="12"/>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3F5">
            <w:pPr>
              <w:numPr>
                <w:ilvl w:val="0"/>
                <w:numId w:val="18"/>
              </w:numPr>
              <w:ind w:left="720" w:hanging="360"/>
              <w:rPr>
                <w:sz w:val="16"/>
                <w:szCs w:val="16"/>
                <w:u w:val="none"/>
              </w:rPr>
            </w:pPr>
            <w:r w:rsidDel="00000000" w:rsidR="00000000" w:rsidRPr="00000000">
              <w:rPr>
                <w:sz w:val="16"/>
                <w:szCs w:val="16"/>
                <w:rtl w:val="0"/>
              </w:rPr>
              <w:t xml:space="preserve">Frontend development only</w:t>
            </w:r>
          </w:p>
          <w:p w:rsidR="00000000" w:rsidDel="00000000" w:rsidP="00000000" w:rsidRDefault="00000000" w:rsidRPr="00000000" w14:paraId="000003F6">
            <w:pPr>
              <w:numPr>
                <w:ilvl w:val="0"/>
                <w:numId w:val="18"/>
              </w:numPr>
              <w:ind w:left="720" w:hanging="360"/>
              <w:rPr>
                <w:sz w:val="16"/>
                <w:szCs w:val="16"/>
                <w:u w:val="none"/>
              </w:rPr>
            </w:pPr>
            <w:r w:rsidDel="00000000" w:rsidR="00000000" w:rsidRPr="00000000">
              <w:rPr>
                <w:sz w:val="16"/>
                <w:szCs w:val="16"/>
                <w:rtl w:val="0"/>
              </w:rPr>
              <w:t xml:space="preserve">Provide a document of the APIs required from backend team</w:t>
            </w:r>
          </w:p>
          <w:p w:rsidR="00000000" w:rsidDel="00000000" w:rsidP="00000000" w:rsidRDefault="00000000" w:rsidRPr="00000000" w14:paraId="000003F7">
            <w:pPr>
              <w:numPr>
                <w:ilvl w:val="0"/>
                <w:numId w:val="18"/>
              </w:numPr>
              <w:ind w:left="720" w:hanging="360"/>
              <w:rPr>
                <w:sz w:val="16"/>
                <w:szCs w:val="16"/>
                <w:u w:val="none"/>
              </w:rPr>
            </w:pPr>
            <w:r w:rsidDel="00000000" w:rsidR="00000000" w:rsidRPr="00000000">
              <w:rPr>
                <w:sz w:val="16"/>
                <w:szCs w:val="16"/>
                <w:rtl w:val="0"/>
              </w:rPr>
              <w:t xml:space="preserve">Providing advise on setting up app accounts and ensure that procedures have been outlined from the start so it is clear to RiskPal what the expectations of the projects are</w:t>
            </w:r>
          </w:p>
        </w:tc>
      </w:tr>
      <w:tr>
        <w:trPr>
          <w:cantSplit w:val="0"/>
          <w:trHeight w:val="510" w:hRule="atLeast"/>
          <w:tblHeader w:val="0"/>
        </w:trPr>
        <w:tc>
          <w:tcPr>
            <w:gridSpan w:val="12"/>
            <w:tcBorders>
              <w:top w:color="434343" w:space="0" w:sz="6" w:val="single"/>
              <w:left w:color="434343" w:space="0" w:sz="6" w:val="single"/>
              <w:bottom w:color="434343" w:space="0" w:sz="6" w:val="single"/>
              <w:right w:color="434343" w:space="0" w:sz="6" w:val="single"/>
            </w:tcBorders>
            <w:shd w:fill="efefef" w:val="clear"/>
            <w:tcMar>
              <w:top w:w="100.0" w:type="dxa"/>
              <w:left w:w="100.0" w:type="dxa"/>
              <w:bottom w:w="100.0" w:type="dxa"/>
              <w:right w:w="100.0" w:type="dxa"/>
            </w:tcMar>
            <w:vAlign w:val="top"/>
          </w:tcPr>
          <w:p w:rsidR="00000000" w:rsidDel="00000000" w:rsidP="00000000" w:rsidRDefault="00000000" w:rsidRPr="00000000" w14:paraId="00000403">
            <w:pPr>
              <w:rPr>
                <w:b w:val="1"/>
                <w:sz w:val="16"/>
                <w:szCs w:val="16"/>
              </w:rPr>
            </w:pPr>
            <w:r w:rsidDel="00000000" w:rsidR="00000000" w:rsidRPr="00000000">
              <w:rPr>
                <w:b w:val="1"/>
                <w:sz w:val="16"/>
                <w:szCs w:val="16"/>
                <w:rtl w:val="0"/>
              </w:rPr>
              <w:t xml:space="preserve">PM RESPONSIBILITIES</w:t>
            </w:r>
          </w:p>
        </w:tc>
      </w:tr>
      <w:tr>
        <w:trPr>
          <w:cantSplit w:val="0"/>
          <w:trHeight w:val="1174.9999999999955" w:hRule="atLeast"/>
          <w:tblHeader w:val="0"/>
        </w:trPr>
        <w:tc>
          <w:tcPr>
            <w:gridSpan w:val="12"/>
            <w:tcBorders>
              <w:top w:color="434343" w:space="0" w:sz="6" w:val="single"/>
              <w:left w:color="434343" w:space="0" w:sz="6" w:val="single"/>
              <w:bottom w:color="434343" w:space="0" w:sz="6" w:val="single"/>
              <w:right w:color="434343" w:space="0" w:sz="6" w:val="single"/>
            </w:tcBorders>
            <w:shd w:fill="ffffff" w:val="clear"/>
            <w:tcMar>
              <w:top w:w="100.0" w:type="dxa"/>
              <w:left w:w="100.0" w:type="dxa"/>
              <w:bottom w:w="100.0" w:type="dxa"/>
              <w:right w:w="100.0" w:type="dxa"/>
            </w:tcMar>
            <w:vAlign w:val="top"/>
          </w:tcPr>
          <w:p w:rsidR="00000000" w:rsidDel="00000000" w:rsidP="00000000" w:rsidRDefault="00000000" w:rsidRPr="00000000" w14:paraId="0000040F">
            <w:pPr>
              <w:rPr>
                <w:b w:val="1"/>
                <w:sz w:val="16"/>
                <w:szCs w:val="16"/>
                <w:highlight w:val="white"/>
              </w:rPr>
            </w:pPr>
            <w:r w:rsidDel="00000000" w:rsidR="00000000" w:rsidRPr="00000000">
              <w:rPr>
                <w:rtl w:val="0"/>
              </w:rPr>
            </w:r>
          </w:p>
        </w:tc>
      </w:tr>
      <w:tr>
        <w:trPr>
          <w:cantSplit w:val="0"/>
          <w:trHeight w:val="510" w:hRule="atLeast"/>
          <w:tblHeader w:val="0"/>
        </w:trPr>
        <w:tc>
          <w:tcPr>
            <w:gridSpan w:val="12"/>
            <w:tcBorders>
              <w:top w:color="434343" w:space="0" w:sz="6" w:val="single"/>
              <w:left w:color="434343" w:space="0" w:sz="6" w:val="single"/>
              <w:bottom w:color="434343" w:space="0" w:sz="6" w:val="single"/>
              <w:right w:color="434343" w:space="0" w:sz="6" w:val="single"/>
            </w:tcBorders>
            <w:shd w:fill="efefef" w:val="clear"/>
            <w:tcMar>
              <w:top w:w="100.0" w:type="dxa"/>
              <w:left w:w="100.0" w:type="dxa"/>
              <w:bottom w:w="100.0" w:type="dxa"/>
              <w:right w:w="100.0" w:type="dxa"/>
            </w:tcMar>
            <w:vAlign w:val="top"/>
          </w:tcPr>
          <w:p w:rsidR="00000000" w:rsidDel="00000000" w:rsidP="00000000" w:rsidRDefault="00000000" w:rsidRPr="00000000" w14:paraId="0000041B">
            <w:pPr>
              <w:rPr>
                <w:b w:val="1"/>
                <w:sz w:val="16"/>
                <w:szCs w:val="16"/>
              </w:rPr>
            </w:pPr>
            <w:r w:rsidDel="00000000" w:rsidR="00000000" w:rsidRPr="00000000">
              <w:rPr>
                <w:b w:val="1"/>
                <w:sz w:val="16"/>
                <w:szCs w:val="16"/>
                <w:rtl w:val="0"/>
              </w:rPr>
              <w:t xml:space="preserve">CLIENT RESPONSIBILITIES</w:t>
            </w:r>
          </w:p>
        </w:tc>
      </w:tr>
      <w:tr>
        <w:trPr>
          <w:cantSplit w:val="0"/>
          <w:trHeight w:val="1205" w:hRule="atLeast"/>
          <w:tblHeader w:val="0"/>
        </w:trPr>
        <w:tc>
          <w:tcPr>
            <w:gridSpan w:val="12"/>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427">
            <w:pPr>
              <w:numPr>
                <w:ilvl w:val="0"/>
                <w:numId w:val="13"/>
              </w:numPr>
              <w:ind w:left="720" w:hanging="360"/>
              <w:rPr>
                <w:sz w:val="16"/>
                <w:szCs w:val="16"/>
                <w:u w:val="none"/>
              </w:rPr>
            </w:pPr>
            <w:r w:rsidDel="00000000" w:rsidR="00000000" w:rsidRPr="00000000">
              <w:rPr>
                <w:sz w:val="16"/>
                <w:szCs w:val="16"/>
                <w:rtl w:val="0"/>
              </w:rPr>
              <w:t xml:space="preserve">Provide full access to Riskpal’s codebase</w:t>
            </w:r>
          </w:p>
          <w:p w:rsidR="00000000" w:rsidDel="00000000" w:rsidP="00000000" w:rsidRDefault="00000000" w:rsidRPr="00000000" w14:paraId="00000428">
            <w:pPr>
              <w:numPr>
                <w:ilvl w:val="0"/>
                <w:numId w:val="13"/>
              </w:numPr>
              <w:ind w:left="720" w:hanging="360"/>
              <w:rPr>
                <w:sz w:val="16"/>
                <w:szCs w:val="16"/>
                <w:u w:val="none"/>
              </w:rPr>
            </w:pPr>
            <w:r w:rsidDel="00000000" w:rsidR="00000000" w:rsidRPr="00000000">
              <w:rPr>
                <w:sz w:val="16"/>
                <w:szCs w:val="16"/>
                <w:rtl w:val="0"/>
              </w:rPr>
              <w:t xml:space="preserve">Provide API endpoints</w:t>
            </w:r>
          </w:p>
        </w:tc>
      </w:tr>
      <w:tr>
        <w:trPr>
          <w:cantSplit w:val="0"/>
          <w:trHeight w:val="570" w:hRule="atLeast"/>
          <w:tblHeader w:val="0"/>
        </w:trPr>
        <w:tc>
          <w:tcPr>
            <w:gridSpan w:val="12"/>
            <w:tcBorders>
              <w:top w:color="434343" w:space="0" w:sz="6" w:val="single"/>
              <w:left w:color="434343" w:space="0" w:sz="6" w:val="single"/>
              <w:bottom w:color="434343" w:space="0" w:sz="6" w:val="single"/>
              <w:right w:color="434343" w:space="0" w:sz="6" w:val="single"/>
            </w:tcBorders>
            <w:shd w:fill="efefef" w:val="clear"/>
            <w:tcMar>
              <w:top w:w="100.0" w:type="dxa"/>
              <w:left w:w="100.0" w:type="dxa"/>
              <w:bottom w:w="100.0" w:type="dxa"/>
              <w:right w:w="100.0" w:type="dxa"/>
            </w:tcMar>
            <w:vAlign w:val="top"/>
          </w:tcPr>
          <w:p w:rsidR="00000000" w:rsidDel="00000000" w:rsidP="00000000" w:rsidRDefault="00000000" w:rsidRPr="00000000" w14:paraId="00000434">
            <w:pPr>
              <w:rPr>
                <w:b w:val="1"/>
                <w:sz w:val="16"/>
                <w:szCs w:val="16"/>
              </w:rPr>
            </w:pPr>
            <w:r w:rsidDel="00000000" w:rsidR="00000000" w:rsidRPr="00000000">
              <w:rPr>
                <w:b w:val="1"/>
                <w:sz w:val="16"/>
                <w:szCs w:val="16"/>
                <w:rtl w:val="0"/>
              </w:rPr>
              <w:t xml:space="preserve">MUTUAL RESPONSIBILITIES</w:t>
            </w:r>
          </w:p>
        </w:tc>
      </w:tr>
      <w:tr>
        <w:trPr>
          <w:cantSplit w:val="0"/>
          <w:trHeight w:val="1205" w:hRule="atLeast"/>
          <w:tblHeader w:val="0"/>
        </w:trPr>
        <w:tc>
          <w:tcPr>
            <w:gridSpan w:val="12"/>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440">
            <w:pPr>
              <w:numPr>
                <w:ilvl w:val="0"/>
                <w:numId w:val="5"/>
              </w:numPr>
              <w:ind w:left="720" w:hanging="360"/>
              <w:rPr>
                <w:sz w:val="16"/>
                <w:szCs w:val="16"/>
                <w:u w:val="none"/>
              </w:rPr>
            </w:pPr>
            <w:r w:rsidDel="00000000" w:rsidR="00000000" w:rsidRPr="00000000">
              <w:rPr>
                <w:sz w:val="16"/>
                <w:szCs w:val="16"/>
                <w:rtl w:val="0"/>
              </w:rPr>
              <w:t xml:space="preserve">Testing</w:t>
            </w:r>
          </w:p>
        </w:tc>
      </w:tr>
      <w:tr>
        <w:trPr>
          <w:cantSplit w:val="0"/>
          <w:trHeight w:val="499.99999999999545" w:hRule="atLeast"/>
          <w:tblHeader w:val="0"/>
        </w:trPr>
        <w:tc>
          <w:tcPr>
            <w:gridSpan w:val="12"/>
            <w:tcBorders>
              <w:top w:color="434343" w:space="0" w:sz="6" w:val="single"/>
              <w:left w:color="434343" w:space="0" w:sz="6" w:val="single"/>
              <w:bottom w:color="434343" w:space="0" w:sz="6" w:val="single"/>
              <w:right w:color="434343" w:space="0" w:sz="6" w:val="single"/>
            </w:tcBorders>
            <w:shd w:fill="efefef" w:val="clear"/>
            <w:tcMar>
              <w:top w:w="100.0" w:type="dxa"/>
              <w:left w:w="100.0" w:type="dxa"/>
              <w:bottom w:w="100.0" w:type="dxa"/>
              <w:right w:w="100.0" w:type="dxa"/>
            </w:tcMar>
            <w:vAlign w:val="top"/>
          </w:tcPr>
          <w:p w:rsidR="00000000" w:rsidDel="00000000" w:rsidP="00000000" w:rsidRDefault="00000000" w:rsidRPr="00000000" w14:paraId="0000044C">
            <w:pPr>
              <w:rPr>
                <w:sz w:val="16"/>
                <w:szCs w:val="16"/>
              </w:rPr>
            </w:pPr>
            <w:r w:rsidDel="00000000" w:rsidR="00000000" w:rsidRPr="00000000">
              <w:rPr>
                <w:b w:val="1"/>
                <w:sz w:val="16"/>
                <w:szCs w:val="16"/>
                <w:rtl w:val="0"/>
              </w:rPr>
              <w:t xml:space="preserve">THIRD PARTY RESPONSIBILITIES</w:t>
            </w:r>
            <w:r w:rsidDel="00000000" w:rsidR="00000000" w:rsidRPr="00000000">
              <w:rPr>
                <w:rtl w:val="0"/>
              </w:rPr>
            </w:r>
          </w:p>
        </w:tc>
      </w:tr>
      <w:tr>
        <w:trPr>
          <w:cantSplit w:val="0"/>
          <w:trHeight w:val="1205" w:hRule="atLeast"/>
          <w:tblHeader w:val="0"/>
        </w:trPr>
        <w:tc>
          <w:tcPr>
            <w:gridSpan w:val="12"/>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458">
            <w:pPr>
              <w:ind w:left="720" w:hanging="360"/>
              <w:rPr>
                <w:sz w:val="16"/>
                <w:szCs w:val="16"/>
              </w:rPr>
            </w:pPr>
            <w:r w:rsidDel="00000000" w:rsidR="00000000" w:rsidRPr="00000000">
              <w:rPr>
                <w:rtl w:val="0"/>
              </w:rPr>
            </w:r>
          </w:p>
        </w:tc>
      </w:tr>
      <w:tr>
        <w:trPr>
          <w:cantSplit w:val="0"/>
          <w:trHeight w:val="585" w:hRule="atLeast"/>
          <w:tblHeader w:val="0"/>
        </w:trPr>
        <w:tc>
          <w:tcPr>
            <w:gridSpan w:val="12"/>
            <w:tcBorders>
              <w:top w:color="434343" w:space="0" w:sz="6" w:val="single"/>
              <w:left w:color="434343" w:space="0" w:sz="6" w:val="single"/>
              <w:bottom w:color="434343" w:space="0" w:sz="6" w:val="single"/>
              <w:right w:color="434343" w:space="0" w:sz="6" w:val="single"/>
            </w:tcBorders>
            <w:shd w:fill="d9d9d9" w:val="clear"/>
            <w:tcMar>
              <w:top w:w="100.0" w:type="dxa"/>
              <w:left w:w="100.0" w:type="dxa"/>
              <w:bottom w:w="100.0" w:type="dxa"/>
              <w:right w:w="100.0" w:type="dxa"/>
            </w:tcMar>
            <w:vAlign w:val="top"/>
          </w:tcPr>
          <w:p w:rsidR="00000000" w:rsidDel="00000000" w:rsidP="00000000" w:rsidRDefault="00000000" w:rsidRPr="00000000" w14:paraId="00000464">
            <w:pPr>
              <w:pStyle w:val="Heading3"/>
              <w:spacing w:after="0" w:before="0" w:lineRule="auto"/>
              <w:rPr>
                <w:b w:val="1"/>
                <w:sz w:val="22"/>
                <w:szCs w:val="22"/>
              </w:rPr>
            </w:pPr>
            <w:bookmarkStart w:colFirst="0" w:colLast="0" w:name="_uvix29iy0ofb" w:id="18"/>
            <w:bookmarkEnd w:id="18"/>
            <w:r w:rsidDel="00000000" w:rsidR="00000000" w:rsidRPr="00000000">
              <w:rPr>
                <w:b w:val="1"/>
                <w:sz w:val="22"/>
                <w:szCs w:val="22"/>
                <w:rtl w:val="0"/>
              </w:rPr>
              <w:t xml:space="preserve">PROJECT RISKS </w:t>
            </w:r>
            <w:r w:rsidDel="00000000" w:rsidR="00000000" w:rsidRPr="00000000">
              <w:rPr>
                <w:b w:val="1"/>
                <w:sz w:val="22"/>
                <w:szCs w:val="22"/>
                <w:rtl w:val="0"/>
              </w:rPr>
              <w:t xml:space="preserve">(To be completed with PM &amp; Dev team)</w:t>
            </w:r>
            <w:r w:rsidDel="00000000" w:rsidR="00000000" w:rsidRPr="00000000">
              <w:rPr>
                <w:rtl w:val="0"/>
              </w:rPr>
            </w:r>
          </w:p>
        </w:tc>
      </w:tr>
      <w:tr>
        <w:trPr>
          <w:cantSplit w:val="0"/>
          <w:trHeight w:val="570" w:hRule="atLeast"/>
          <w:tblHeader w:val="0"/>
        </w:trPr>
        <w:tc>
          <w:tcPr>
            <w:gridSpan w:val="3"/>
            <w:tcBorders>
              <w:top w:color="434343" w:space="0" w:sz="6" w:val="single"/>
              <w:left w:color="434343" w:space="0" w:sz="6" w:val="single"/>
              <w:bottom w:color="434343" w:space="0" w:sz="6" w:val="single"/>
              <w:right w:color="434343" w:space="0" w:sz="6" w:val="single"/>
            </w:tcBorders>
            <w:shd w:fill="efefef" w:val="clear"/>
            <w:tcMar>
              <w:top w:w="100.0" w:type="dxa"/>
              <w:left w:w="100.0" w:type="dxa"/>
              <w:bottom w:w="100.0" w:type="dxa"/>
              <w:right w:w="100.0" w:type="dxa"/>
            </w:tcMar>
            <w:vAlign w:val="top"/>
          </w:tcPr>
          <w:p w:rsidR="00000000" w:rsidDel="00000000" w:rsidP="00000000" w:rsidRDefault="00000000" w:rsidRPr="00000000" w14:paraId="00000470">
            <w:pPr>
              <w:rPr>
                <w:b w:val="1"/>
                <w:sz w:val="16"/>
                <w:szCs w:val="16"/>
              </w:rPr>
            </w:pPr>
            <w:r w:rsidDel="00000000" w:rsidR="00000000" w:rsidRPr="00000000">
              <w:rPr>
                <w:b w:val="1"/>
                <w:sz w:val="16"/>
                <w:szCs w:val="16"/>
                <w:rtl w:val="0"/>
              </w:rPr>
              <w:t xml:space="preserve">ISSUE / RISK</w:t>
            </w:r>
          </w:p>
        </w:tc>
        <w:tc>
          <w:tcPr>
            <w:gridSpan w:val="9"/>
            <w:tcBorders>
              <w:top w:color="434343" w:space="0" w:sz="6" w:val="single"/>
              <w:left w:color="434343" w:space="0" w:sz="6" w:val="single"/>
              <w:bottom w:color="434343" w:space="0" w:sz="6" w:val="single"/>
              <w:right w:color="434343" w:space="0" w:sz="6" w:val="single"/>
            </w:tcBorders>
            <w:shd w:fill="efefef" w:val="clear"/>
            <w:tcMar>
              <w:top w:w="100.0" w:type="dxa"/>
              <w:left w:w="100.0" w:type="dxa"/>
              <w:bottom w:w="100.0" w:type="dxa"/>
              <w:right w:w="100.0" w:type="dxa"/>
            </w:tcMar>
            <w:vAlign w:val="top"/>
          </w:tcPr>
          <w:p w:rsidR="00000000" w:rsidDel="00000000" w:rsidP="00000000" w:rsidRDefault="00000000" w:rsidRPr="00000000" w14:paraId="00000473">
            <w:pPr>
              <w:rPr>
                <w:b w:val="1"/>
                <w:sz w:val="16"/>
                <w:szCs w:val="16"/>
              </w:rPr>
            </w:pPr>
            <w:r w:rsidDel="00000000" w:rsidR="00000000" w:rsidRPr="00000000">
              <w:rPr>
                <w:b w:val="1"/>
                <w:sz w:val="16"/>
                <w:szCs w:val="16"/>
                <w:rtl w:val="0"/>
              </w:rPr>
              <w:t xml:space="preserve">MITIGATION / CONTINGENCY</w:t>
            </w:r>
          </w:p>
        </w:tc>
      </w:tr>
      <w:tr>
        <w:trPr>
          <w:cantSplit w:val="0"/>
          <w:trHeight w:val="695" w:hRule="atLeast"/>
          <w:tblHeader w:val="0"/>
        </w:trPr>
        <w:tc>
          <w:tcPr>
            <w:gridSpan w:val="3"/>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47C">
            <w:pPr>
              <w:rPr>
                <w:sz w:val="16"/>
                <w:szCs w:val="16"/>
              </w:rPr>
            </w:pPr>
            <w:r w:rsidDel="00000000" w:rsidR="00000000" w:rsidRPr="00000000">
              <w:rPr>
                <w:sz w:val="16"/>
                <w:szCs w:val="16"/>
                <w:rtl w:val="0"/>
              </w:rPr>
              <w:t xml:space="preserve"> </w:t>
            </w:r>
          </w:p>
        </w:tc>
        <w:tc>
          <w:tcPr>
            <w:gridSpan w:val="9"/>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47F">
            <w:pPr>
              <w:rPr>
                <w:sz w:val="16"/>
                <w:szCs w:val="16"/>
              </w:rPr>
            </w:pPr>
            <w:r w:rsidDel="00000000" w:rsidR="00000000" w:rsidRPr="00000000">
              <w:rPr>
                <w:sz w:val="16"/>
                <w:szCs w:val="16"/>
                <w:rtl w:val="0"/>
              </w:rPr>
              <w:t xml:space="preserve"> </w:t>
            </w:r>
          </w:p>
        </w:tc>
      </w:tr>
      <w:tr>
        <w:trPr>
          <w:cantSplit w:val="0"/>
          <w:trHeight w:val="695" w:hRule="atLeast"/>
          <w:tblHeader w:val="0"/>
        </w:trPr>
        <w:tc>
          <w:tcPr>
            <w:gridSpan w:val="3"/>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488">
            <w:pPr>
              <w:rPr>
                <w:sz w:val="16"/>
                <w:szCs w:val="16"/>
              </w:rPr>
            </w:pPr>
            <w:r w:rsidDel="00000000" w:rsidR="00000000" w:rsidRPr="00000000">
              <w:rPr>
                <w:sz w:val="16"/>
                <w:szCs w:val="16"/>
                <w:rtl w:val="0"/>
              </w:rPr>
              <w:t xml:space="preserve"> </w:t>
            </w:r>
          </w:p>
        </w:tc>
        <w:tc>
          <w:tcPr>
            <w:gridSpan w:val="9"/>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48B">
            <w:pPr>
              <w:rPr>
                <w:sz w:val="16"/>
                <w:szCs w:val="16"/>
              </w:rPr>
            </w:pPr>
            <w:r w:rsidDel="00000000" w:rsidR="00000000" w:rsidRPr="00000000">
              <w:rPr>
                <w:sz w:val="16"/>
                <w:szCs w:val="16"/>
                <w:rtl w:val="0"/>
              </w:rPr>
              <w:t xml:space="preserve"> </w:t>
            </w:r>
          </w:p>
        </w:tc>
      </w:tr>
      <w:tr>
        <w:trPr>
          <w:cantSplit w:val="0"/>
          <w:trHeight w:val="695" w:hRule="atLeast"/>
          <w:tblHeader w:val="0"/>
        </w:trPr>
        <w:tc>
          <w:tcPr>
            <w:gridSpan w:val="3"/>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494">
            <w:pPr>
              <w:rPr>
                <w:sz w:val="16"/>
                <w:szCs w:val="16"/>
              </w:rPr>
            </w:pPr>
            <w:r w:rsidDel="00000000" w:rsidR="00000000" w:rsidRPr="00000000">
              <w:rPr>
                <w:sz w:val="16"/>
                <w:szCs w:val="16"/>
                <w:rtl w:val="0"/>
              </w:rPr>
              <w:t xml:space="preserve"> </w:t>
            </w:r>
          </w:p>
        </w:tc>
        <w:tc>
          <w:tcPr>
            <w:gridSpan w:val="9"/>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497">
            <w:pPr>
              <w:rPr>
                <w:sz w:val="16"/>
                <w:szCs w:val="16"/>
              </w:rPr>
            </w:pPr>
            <w:r w:rsidDel="00000000" w:rsidR="00000000" w:rsidRPr="00000000">
              <w:rPr>
                <w:sz w:val="16"/>
                <w:szCs w:val="16"/>
                <w:rtl w:val="0"/>
              </w:rPr>
              <w:t xml:space="preserve"> </w:t>
            </w:r>
          </w:p>
        </w:tc>
      </w:tr>
      <w:tr>
        <w:trPr>
          <w:cantSplit w:val="0"/>
          <w:trHeight w:val="695" w:hRule="atLeast"/>
          <w:tblHeader w:val="0"/>
        </w:trPr>
        <w:tc>
          <w:tcPr>
            <w:gridSpan w:val="3"/>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4A0">
            <w:pPr>
              <w:rPr>
                <w:sz w:val="16"/>
                <w:szCs w:val="16"/>
              </w:rPr>
            </w:pPr>
            <w:r w:rsidDel="00000000" w:rsidR="00000000" w:rsidRPr="00000000">
              <w:rPr>
                <w:sz w:val="16"/>
                <w:szCs w:val="16"/>
                <w:rtl w:val="0"/>
              </w:rPr>
              <w:t xml:space="preserve"> </w:t>
            </w:r>
          </w:p>
        </w:tc>
        <w:tc>
          <w:tcPr>
            <w:gridSpan w:val="9"/>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4A3">
            <w:pPr>
              <w:rPr>
                <w:sz w:val="16"/>
                <w:szCs w:val="16"/>
              </w:rPr>
            </w:pPr>
            <w:r w:rsidDel="00000000" w:rsidR="00000000" w:rsidRPr="00000000">
              <w:rPr>
                <w:sz w:val="16"/>
                <w:szCs w:val="16"/>
                <w:rtl w:val="0"/>
              </w:rPr>
              <w:t xml:space="preserve"> </w:t>
            </w:r>
          </w:p>
        </w:tc>
      </w:tr>
      <w:tr>
        <w:trPr>
          <w:cantSplit w:val="0"/>
          <w:trHeight w:val="555" w:hRule="atLeast"/>
          <w:tblHeader w:val="0"/>
        </w:trPr>
        <w:tc>
          <w:tcPr>
            <w:gridSpan w:val="12"/>
            <w:tcBorders>
              <w:top w:color="434343" w:space="0" w:sz="6" w:val="single"/>
              <w:left w:color="434343" w:space="0" w:sz="6" w:val="single"/>
              <w:bottom w:color="434343" w:space="0" w:sz="6" w:val="single"/>
              <w:right w:color="434343" w:space="0" w:sz="6" w:val="single"/>
            </w:tcBorders>
            <w:shd w:fill="d9d9d9" w:val="clear"/>
            <w:tcMar>
              <w:top w:w="100.0" w:type="dxa"/>
              <w:left w:w="100.0" w:type="dxa"/>
              <w:bottom w:w="100.0" w:type="dxa"/>
              <w:right w:w="100.0" w:type="dxa"/>
            </w:tcMar>
            <w:vAlign w:val="top"/>
          </w:tcPr>
          <w:p w:rsidR="00000000" w:rsidDel="00000000" w:rsidP="00000000" w:rsidRDefault="00000000" w:rsidRPr="00000000" w14:paraId="000004AC">
            <w:pPr>
              <w:pStyle w:val="Heading3"/>
              <w:spacing w:after="0" w:before="0" w:lineRule="auto"/>
              <w:rPr>
                <w:sz w:val="22"/>
                <w:szCs w:val="22"/>
              </w:rPr>
            </w:pPr>
            <w:bookmarkStart w:colFirst="0" w:colLast="0" w:name="_kxjoz23hmkjl" w:id="19"/>
            <w:bookmarkEnd w:id="19"/>
            <w:r w:rsidDel="00000000" w:rsidR="00000000" w:rsidRPr="00000000">
              <w:rPr>
                <w:rtl w:val="0"/>
              </w:rPr>
            </w:r>
          </w:p>
        </w:tc>
      </w:tr>
      <w:tr>
        <w:trPr>
          <w:cantSplit w:val="0"/>
          <w:trHeight w:val="1205" w:hRule="atLeast"/>
          <w:tblHeader w:val="0"/>
        </w:trPr>
        <w:tc>
          <w:tcPr>
            <w:gridSpan w:val="12"/>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4B8">
            <w:pPr>
              <w:numPr>
                <w:ilvl w:val="0"/>
                <w:numId w:val="8"/>
              </w:numPr>
              <w:ind w:left="720" w:hanging="360"/>
              <w:rPr>
                <w:sz w:val="16"/>
                <w:szCs w:val="16"/>
                <w:u w:val="none"/>
              </w:rPr>
            </w:pPr>
            <w:r w:rsidDel="00000000" w:rsidR="00000000" w:rsidRPr="00000000">
              <w:rPr>
                <w:rtl w:val="0"/>
              </w:rPr>
            </w:r>
          </w:p>
        </w:tc>
      </w:tr>
      <w:tr>
        <w:trPr>
          <w:cantSplit w:val="0"/>
          <w:trHeight w:val="555" w:hRule="atLeast"/>
          <w:tblHeader w:val="0"/>
        </w:trPr>
        <w:tc>
          <w:tcPr>
            <w:gridSpan w:val="12"/>
            <w:tcBorders>
              <w:top w:color="434343" w:space="0" w:sz="6" w:val="single"/>
              <w:left w:color="434343" w:space="0" w:sz="6" w:val="single"/>
              <w:bottom w:color="434343" w:space="0" w:sz="6" w:val="single"/>
              <w:right w:color="434343" w:space="0" w:sz="6" w:val="single"/>
            </w:tcBorders>
            <w:shd w:fill="d9d9d9" w:val="clear"/>
            <w:tcMar>
              <w:top w:w="100.0" w:type="dxa"/>
              <w:left w:w="100.0" w:type="dxa"/>
              <w:bottom w:w="100.0" w:type="dxa"/>
              <w:right w:w="100.0" w:type="dxa"/>
            </w:tcMar>
            <w:vAlign w:val="top"/>
          </w:tcPr>
          <w:p w:rsidR="00000000" w:rsidDel="00000000" w:rsidP="00000000" w:rsidRDefault="00000000" w:rsidRPr="00000000" w14:paraId="000004C4">
            <w:pPr>
              <w:pStyle w:val="Heading3"/>
              <w:spacing w:after="0" w:before="0" w:lineRule="auto"/>
              <w:rPr>
                <w:b w:val="1"/>
                <w:sz w:val="22"/>
                <w:szCs w:val="22"/>
              </w:rPr>
            </w:pPr>
            <w:bookmarkStart w:colFirst="0" w:colLast="0" w:name="_2exetejytn1p" w:id="20"/>
            <w:bookmarkEnd w:id="20"/>
            <w:r w:rsidDel="00000000" w:rsidR="00000000" w:rsidRPr="00000000">
              <w:rPr>
                <w:b w:val="1"/>
                <w:sz w:val="22"/>
                <w:szCs w:val="22"/>
                <w:rtl w:val="0"/>
              </w:rPr>
              <w:t xml:space="preserve">COMMENTS &amp; APPROVAL</w:t>
            </w:r>
          </w:p>
        </w:tc>
      </w:tr>
      <w:tr>
        <w:trPr>
          <w:cantSplit w:val="0"/>
          <w:trHeight w:val="695" w:hRule="atLeast"/>
          <w:tblHeader w:val="0"/>
        </w:trPr>
        <w:tc>
          <w:tcPr>
            <w:gridSpan w:val="12"/>
            <w:tcBorders>
              <w:top w:color="434343" w:space="0" w:sz="6" w:val="single"/>
              <w:left w:color="434343" w:space="0" w:sz="6" w:val="single"/>
              <w:bottom w:color="434343" w:space="0" w:sz="6" w:val="single"/>
              <w:right w:color="434343" w:space="0" w:sz="6" w:val="single"/>
            </w:tcBorders>
            <w:shd w:fill="efefef" w:val="clear"/>
            <w:tcMar>
              <w:top w:w="100.0" w:type="dxa"/>
              <w:left w:w="100.0" w:type="dxa"/>
              <w:bottom w:w="100.0" w:type="dxa"/>
              <w:right w:w="100.0" w:type="dxa"/>
            </w:tcMar>
            <w:vAlign w:val="top"/>
          </w:tcPr>
          <w:p w:rsidR="00000000" w:rsidDel="00000000" w:rsidP="00000000" w:rsidRDefault="00000000" w:rsidRPr="00000000" w14:paraId="000004D0">
            <w:pPr>
              <w:rPr>
                <w:b w:val="1"/>
                <w:sz w:val="16"/>
                <w:szCs w:val="16"/>
              </w:rPr>
            </w:pPr>
            <w:r w:rsidDel="00000000" w:rsidR="00000000" w:rsidRPr="00000000">
              <w:rPr>
                <w:b w:val="1"/>
                <w:sz w:val="16"/>
                <w:szCs w:val="16"/>
                <w:rtl w:val="0"/>
              </w:rPr>
              <w:t xml:space="preserve">COMMENTS</w:t>
            </w:r>
          </w:p>
        </w:tc>
      </w:tr>
      <w:tr>
        <w:trPr>
          <w:cantSplit w:val="0"/>
          <w:trHeight w:val="3200" w:hRule="atLeast"/>
          <w:tblHeader w:val="0"/>
        </w:trPr>
        <w:tc>
          <w:tcPr>
            <w:gridSpan w:val="12"/>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4DC">
            <w:pPr>
              <w:rPr>
                <w:sz w:val="16"/>
                <w:szCs w:val="16"/>
              </w:rPr>
            </w:pPr>
            <w:r w:rsidDel="00000000" w:rsidR="00000000" w:rsidRPr="00000000">
              <w:rPr>
                <w:sz w:val="16"/>
                <w:szCs w:val="16"/>
                <w:rtl w:val="0"/>
              </w:rPr>
              <w:t xml:space="preserve"> </w:t>
            </w:r>
          </w:p>
        </w:tc>
      </w:tr>
      <w:tr>
        <w:trPr>
          <w:cantSplit w:val="0"/>
          <w:trHeight w:val="695" w:hRule="atLeast"/>
          <w:tblHeader w:val="0"/>
        </w:trPr>
        <w:tc>
          <w:tcPr>
            <w:gridSpan w:val="12"/>
            <w:tcBorders>
              <w:top w:color="434343" w:space="0" w:sz="6" w:val="single"/>
              <w:left w:color="434343" w:space="0" w:sz="6" w:val="single"/>
              <w:bottom w:color="434343" w:space="0" w:sz="6" w:val="single"/>
              <w:right w:color="434343" w:space="0" w:sz="6" w:val="single"/>
            </w:tcBorders>
            <w:shd w:fill="cccccc" w:val="clear"/>
            <w:tcMar>
              <w:top w:w="100.0" w:type="dxa"/>
              <w:left w:w="100.0" w:type="dxa"/>
              <w:bottom w:w="100.0" w:type="dxa"/>
              <w:right w:w="100.0" w:type="dxa"/>
            </w:tcMar>
            <w:vAlign w:val="top"/>
          </w:tcPr>
          <w:p w:rsidR="00000000" w:rsidDel="00000000" w:rsidP="00000000" w:rsidRDefault="00000000" w:rsidRPr="00000000" w14:paraId="000004E8">
            <w:pPr>
              <w:pStyle w:val="Heading3"/>
              <w:spacing w:after="0" w:before="0" w:lineRule="auto"/>
              <w:rPr>
                <w:b w:val="1"/>
                <w:sz w:val="22"/>
                <w:szCs w:val="22"/>
              </w:rPr>
            </w:pPr>
            <w:bookmarkStart w:colFirst="0" w:colLast="0" w:name="_26uovz6ru1hr" w:id="21"/>
            <w:bookmarkEnd w:id="21"/>
            <w:r w:rsidDel="00000000" w:rsidR="00000000" w:rsidRPr="00000000">
              <w:rPr>
                <w:b w:val="1"/>
                <w:sz w:val="22"/>
                <w:szCs w:val="22"/>
                <w:rtl w:val="0"/>
              </w:rPr>
              <w:t xml:space="preserve">AUTHORISATION</w:t>
            </w:r>
          </w:p>
        </w:tc>
      </w:tr>
      <w:tr>
        <w:trPr>
          <w:cantSplit w:val="0"/>
          <w:trHeight w:val="510" w:hRule="atLeast"/>
          <w:tblHeader w:val="0"/>
        </w:trPr>
        <w:tc>
          <w:tcPr>
            <w:gridSpan w:val="3"/>
            <w:tcBorders>
              <w:top w:color="434343" w:space="0" w:sz="6" w:val="single"/>
              <w:left w:color="434343" w:space="0" w:sz="6" w:val="single"/>
              <w:bottom w:color="434343" w:space="0" w:sz="6" w:val="single"/>
              <w:right w:color="434343" w:space="0" w:sz="6" w:val="single"/>
            </w:tcBorders>
            <w:shd w:fill="efefef" w:val="clear"/>
            <w:tcMar>
              <w:top w:w="100.0" w:type="dxa"/>
              <w:left w:w="100.0" w:type="dxa"/>
              <w:bottom w:w="100.0" w:type="dxa"/>
              <w:right w:w="100.0" w:type="dxa"/>
            </w:tcMar>
            <w:vAlign w:val="top"/>
          </w:tcPr>
          <w:p w:rsidR="00000000" w:rsidDel="00000000" w:rsidP="00000000" w:rsidRDefault="00000000" w:rsidRPr="00000000" w14:paraId="000004F4">
            <w:pPr>
              <w:rPr>
                <w:b w:val="1"/>
                <w:sz w:val="16"/>
                <w:szCs w:val="16"/>
              </w:rPr>
            </w:pPr>
            <w:r w:rsidDel="00000000" w:rsidR="00000000" w:rsidRPr="00000000">
              <w:rPr>
                <w:b w:val="1"/>
                <w:sz w:val="16"/>
                <w:szCs w:val="16"/>
                <w:rtl w:val="0"/>
              </w:rPr>
              <w:t xml:space="preserve">BDM/BDE SIGNATURE</w:t>
            </w:r>
          </w:p>
        </w:tc>
        <w:tc>
          <w:tcPr>
            <w:gridSpan w:val="9"/>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4F7">
            <w:pPr>
              <w:rPr>
                <w:sz w:val="16"/>
                <w:szCs w:val="16"/>
              </w:rPr>
            </w:pPr>
            <w:r w:rsidDel="00000000" w:rsidR="00000000" w:rsidRPr="00000000">
              <w:rPr>
                <w:sz w:val="16"/>
                <w:szCs w:val="16"/>
                <w:rtl w:val="0"/>
              </w:rPr>
              <w:t xml:space="preserve"> </w:t>
            </w:r>
          </w:p>
        </w:tc>
      </w:tr>
      <w:tr>
        <w:trPr>
          <w:cantSplit w:val="0"/>
          <w:trHeight w:val="525" w:hRule="atLeast"/>
          <w:tblHeader w:val="0"/>
        </w:trPr>
        <w:tc>
          <w:tcPr>
            <w:gridSpan w:val="3"/>
            <w:tcBorders>
              <w:top w:color="434343" w:space="0" w:sz="6" w:val="single"/>
              <w:left w:color="434343" w:space="0" w:sz="6" w:val="single"/>
              <w:bottom w:color="434343" w:space="0" w:sz="6" w:val="single"/>
              <w:right w:color="434343" w:space="0" w:sz="6" w:val="single"/>
            </w:tcBorders>
            <w:shd w:fill="efefef" w:val="clear"/>
            <w:tcMar>
              <w:top w:w="100.0" w:type="dxa"/>
              <w:left w:w="100.0" w:type="dxa"/>
              <w:bottom w:w="100.0" w:type="dxa"/>
              <w:right w:w="100.0" w:type="dxa"/>
            </w:tcMar>
            <w:vAlign w:val="top"/>
          </w:tcPr>
          <w:p w:rsidR="00000000" w:rsidDel="00000000" w:rsidP="00000000" w:rsidRDefault="00000000" w:rsidRPr="00000000" w14:paraId="00000500">
            <w:pPr>
              <w:rPr>
                <w:b w:val="1"/>
                <w:sz w:val="16"/>
                <w:szCs w:val="16"/>
              </w:rPr>
            </w:pPr>
            <w:r w:rsidDel="00000000" w:rsidR="00000000" w:rsidRPr="00000000">
              <w:rPr>
                <w:b w:val="1"/>
                <w:sz w:val="16"/>
                <w:szCs w:val="16"/>
                <w:rtl w:val="0"/>
              </w:rPr>
              <w:t xml:space="preserve">PM SIGNATURE</w:t>
            </w:r>
          </w:p>
        </w:tc>
        <w:tc>
          <w:tcPr>
            <w:gridSpan w:val="9"/>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503">
            <w:pPr>
              <w:rPr>
                <w:sz w:val="16"/>
                <w:szCs w:val="16"/>
              </w:rPr>
            </w:pPr>
            <w:r w:rsidDel="00000000" w:rsidR="00000000" w:rsidRPr="00000000">
              <w:rPr>
                <w:sz w:val="16"/>
                <w:szCs w:val="16"/>
                <w:rtl w:val="0"/>
              </w:rPr>
              <w:t xml:space="preserve"> </w:t>
            </w:r>
          </w:p>
        </w:tc>
      </w:tr>
      <w:tr>
        <w:trPr>
          <w:cantSplit w:val="0"/>
          <w:trHeight w:val="510" w:hRule="atLeast"/>
          <w:tblHeader w:val="0"/>
        </w:trPr>
        <w:tc>
          <w:tcPr>
            <w:gridSpan w:val="3"/>
            <w:tcBorders>
              <w:top w:color="434343" w:space="0" w:sz="6" w:val="single"/>
              <w:left w:color="434343" w:space="0" w:sz="6" w:val="single"/>
              <w:bottom w:color="434343" w:space="0" w:sz="6" w:val="single"/>
              <w:right w:color="434343" w:space="0" w:sz="6" w:val="single"/>
            </w:tcBorders>
            <w:shd w:fill="efefef" w:val="clear"/>
            <w:tcMar>
              <w:top w:w="100.0" w:type="dxa"/>
              <w:left w:w="100.0" w:type="dxa"/>
              <w:bottom w:w="100.0" w:type="dxa"/>
              <w:right w:w="100.0" w:type="dxa"/>
            </w:tcMar>
            <w:vAlign w:val="top"/>
          </w:tcPr>
          <w:p w:rsidR="00000000" w:rsidDel="00000000" w:rsidP="00000000" w:rsidRDefault="00000000" w:rsidRPr="00000000" w14:paraId="0000050C">
            <w:pPr>
              <w:rPr>
                <w:b w:val="1"/>
                <w:sz w:val="16"/>
                <w:szCs w:val="16"/>
              </w:rPr>
            </w:pPr>
            <w:r w:rsidDel="00000000" w:rsidR="00000000" w:rsidRPr="00000000">
              <w:rPr>
                <w:b w:val="1"/>
                <w:sz w:val="16"/>
                <w:szCs w:val="16"/>
                <w:rtl w:val="0"/>
              </w:rPr>
              <w:t xml:space="preserve">CTO SIGNATURE</w:t>
            </w:r>
          </w:p>
        </w:tc>
        <w:tc>
          <w:tcPr>
            <w:gridSpan w:val="9"/>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50F">
            <w:pPr>
              <w:rPr>
                <w:sz w:val="16"/>
                <w:szCs w:val="16"/>
              </w:rPr>
            </w:pPr>
            <w:r w:rsidDel="00000000" w:rsidR="00000000" w:rsidRPr="00000000">
              <w:rPr>
                <w:sz w:val="16"/>
                <w:szCs w:val="16"/>
                <w:rtl w:val="0"/>
              </w:rPr>
              <w:t xml:space="preserve"> </w:t>
            </w:r>
          </w:p>
        </w:tc>
      </w:tr>
      <w:tr>
        <w:trPr>
          <w:cantSplit w:val="0"/>
          <w:trHeight w:val="555" w:hRule="atLeast"/>
          <w:tblHeader w:val="0"/>
        </w:trPr>
        <w:tc>
          <w:tcPr>
            <w:gridSpan w:val="3"/>
            <w:tcBorders>
              <w:top w:color="434343" w:space="0" w:sz="6" w:val="single"/>
              <w:left w:color="434343" w:space="0" w:sz="6" w:val="single"/>
              <w:bottom w:color="434343" w:space="0" w:sz="6" w:val="single"/>
              <w:right w:color="434343" w:space="0" w:sz="6" w:val="single"/>
            </w:tcBorders>
            <w:shd w:fill="efefef" w:val="clear"/>
            <w:tcMar>
              <w:top w:w="100.0" w:type="dxa"/>
              <w:left w:w="100.0" w:type="dxa"/>
              <w:bottom w:w="100.0" w:type="dxa"/>
              <w:right w:w="100.0" w:type="dxa"/>
            </w:tcMar>
            <w:vAlign w:val="top"/>
          </w:tcPr>
          <w:p w:rsidR="00000000" w:rsidDel="00000000" w:rsidP="00000000" w:rsidRDefault="00000000" w:rsidRPr="00000000" w14:paraId="00000518">
            <w:pPr>
              <w:rPr>
                <w:b w:val="1"/>
                <w:sz w:val="16"/>
                <w:szCs w:val="16"/>
              </w:rPr>
            </w:pPr>
            <w:r w:rsidDel="00000000" w:rsidR="00000000" w:rsidRPr="00000000">
              <w:rPr>
                <w:b w:val="1"/>
                <w:sz w:val="16"/>
                <w:szCs w:val="16"/>
                <w:rtl w:val="0"/>
              </w:rPr>
              <w:t xml:space="preserve">TEAM LEADER (DELHI) SIGNATURE</w:t>
            </w:r>
          </w:p>
        </w:tc>
        <w:tc>
          <w:tcPr>
            <w:gridSpan w:val="9"/>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51B">
            <w:pPr>
              <w:rPr>
                <w:sz w:val="16"/>
                <w:szCs w:val="16"/>
              </w:rPr>
            </w:pPr>
            <w:r w:rsidDel="00000000" w:rsidR="00000000" w:rsidRPr="00000000">
              <w:rPr>
                <w:sz w:val="16"/>
                <w:szCs w:val="16"/>
                <w:rtl w:val="0"/>
              </w:rPr>
              <w:t xml:space="preserve"> </w:t>
            </w:r>
          </w:p>
        </w:tc>
      </w:tr>
      <w:tr>
        <w:trPr>
          <w:cantSplit w:val="0"/>
          <w:trHeight w:val="570" w:hRule="atLeast"/>
          <w:tblHeader w:val="0"/>
        </w:trPr>
        <w:tc>
          <w:tcPr>
            <w:gridSpan w:val="3"/>
            <w:tcBorders>
              <w:top w:color="434343" w:space="0" w:sz="6" w:val="single"/>
              <w:left w:color="434343" w:space="0" w:sz="6" w:val="single"/>
              <w:bottom w:color="434343" w:space="0" w:sz="6" w:val="single"/>
              <w:right w:color="434343" w:space="0" w:sz="6" w:val="single"/>
            </w:tcBorders>
            <w:shd w:fill="efefef" w:val="clear"/>
            <w:tcMar>
              <w:top w:w="100.0" w:type="dxa"/>
              <w:left w:w="100.0" w:type="dxa"/>
              <w:bottom w:w="100.0" w:type="dxa"/>
              <w:right w:w="100.0" w:type="dxa"/>
            </w:tcMar>
            <w:vAlign w:val="top"/>
          </w:tcPr>
          <w:p w:rsidR="00000000" w:rsidDel="00000000" w:rsidP="00000000" w:rsidRDefault="00000000" w:rsidRPr="00000000" w14:paraId="00000524">
            <w:pPr>
              <w:rPr>
                <w:b w:val="1"/>
                <w:sz w:val="16"/>
                <w:szCs w:val="16"/>
              </w:rPr>
            </w:pPr>
            <w:r w:rsidDel="00000000" w:rsidR="00000000" w:rsidRPr="00000000">
              <w:rPr>
                <w:b w:val="1"/>
                <w:sz w:val="16"/>
                <w:szCs w:val="16"/>
                <w:rtl w:val="0"/>
              </w:rPr>
              <w:t xml:space="preserve">HEAD OF CLIENT SERVICES SIGNATURE</w:t>
            </w:r>
          </w:p>
        </w:tc>
        <w:tc>
          <w:tcPr>
            <w:gridSpan w:val="9"/>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527">
            <w:pPr>
              <w:rPr>
                <w:sz w:val="16"/>
                <w:szCs w:val="16"/>
              </w:rPr>
            </w:pPr>
            <w:r w:rsidDel="00000000" w:rsidR="00000000" w:rsidRPr="00000000">
              <w:rPr>
                <w:sz w:val="16"/>
                <w:szCs w:val="16"/>
                <w:rtl w:val="0"/>
              </w:rPr>
              <w:t xml:space="preserve"> </w:t>
            </w:r>
          </w:p>
        </w:tc>
      </w:tr>
      <w:tr>
        <w:trPr>
          <w:cantSplit w:val="0"/>
          <w:trHeight w:val="525" w:hRule="atLeast"/>
          <w:tblHeader w:val="0"/>
        </w:trPr>
        <w:tc>
          <w:tcPr>
            <w:gridSpan w:val="3"/>
            <w:tcBorders>
              <w:top w:color="434343" w:space="0" w:sz="6" w:val="single"/>
              <w:left w:color="434343" w:space="0" w:sz="6" w:val="single"/>
              <w:bottom w:color="434343" w:space="0" w:sz="6" w:val="single"/>
              <w:right w:color="434343" w:space="0" w:sz="6" w:val="single"/>
            </w:tcBorders>
            <w:shd w:fill="efefef" w:val="clear"/>
            <w:tcMar>
              <w:top w:w="100.0" w:type="dxa"/>
              <w:left w:w="100.0" w:type="dxa"/>
              <w:bottom w:w="100.0" w:type="dxa"/>
              <w:right w:w="100.0" w:type="dxa"/>
            </w:tcMar>
            <w:vAlign w:val="top"/>
          </w:tcPr>
          <w:p w:rsidR="00000000" w:rsidDel="00000000" w:rsidP="00000000" w:rsidRDefault="00000000" w:rsidRPr="00000000" w14:paraId="00000530">
            <w:pPr>
              <w:rPr>
                <w:b w:val="1"/>
                <w:sz w:val="16"/>
                <w:szCs w:val="16"/>
              </w:rPr>
            </w:pPr>
            <w:r w:rsidDel="00000000" w:rsidR="00000000" w:rsidRPr="00000000">
              <w:rPr>
                <w:b w:val="1"/>
                <w:sz w:val="16"/>
                <w:szCs w:val="16"/>
                <w:rtl w:val="0"/>
              </w:rPr>
              <w:t xml:space="preserve">OFFICIAL HANDOVER  DATE</w:t>
            </w:r>
          </w:p>
        </w:tc>
        <w:tc>
          <w:tcPr>
            <w:gridSpan w:val="9"/>
            <w:tcBorders>
              <w:top w:color="434343" w:space="0" w:sz="6" w:val="single"/>
              <w:left w:color="434343" w:space="0" w:sz="6" w:val="single"/>
              <w:bottom w:color="434343" w:space="0" w:sz="6" w:val="single"/>
              <w:right w:color="434343"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533">
            <w:pPr>
              <w:rPr>
                <w:sz w:val="16"/>
                <w:szCs w:val="16"/>
              </w:rPr>
            </w:pPr>
            <w:r w:rsidDel="00000000" w:rsidR="00000000" w:rsidRPr="00000000">
              <w:rPr>
                <w:sz w:val="16"/>
                <w:szCs w:val="16"/>
                <w:rtl w:val="0"/>
              </w:rPr>
              <w:t xml:space="preserve"> </w:t>
            </w:r>
          </w:p>
        </w:tc>
      </w:tr>
    </w:tbl>
    <w:p w:rsidR="00000000" w:rsidDel="00000000" w:rsidP="00000000" w:rsidRDefault="00000000" w:rsidRPr="00000000" w14:paraId="0000053C">
      <w:pPr>
        <w:rPr>
          <w:sz w:val="16"/>
          <w:szCs w:val="16"/>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1">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2">
    <w:lvl w:ilvl="0">
      <w:start w:val="1"/>
      <w:numFmt w:val="decimal"/>
      <w:lvlText w:val="%1."/>
      <w:lvlJc w:val="left"/>
      <w:pPr>
        <w:ind w:left="720" w:hanging="360"/>
      </w:pPr>
      <w:rPr>
        <w:rFonts w:ascii="Arial" w:cs="Arial" w:eastAsia="Arial" w:hAnsi="Arial"/>
        <w:color w:val="292a2e"/>
        <w:sz w:val="24"/>
        <w:szCs w:val="24"/>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lvl w:ilvl="0">
      <w:start w:val="1"/>
      <w:numFmt w:val="decimal"/>
      <w:lvlText w:val="%1."/>
      <w:lvlJc w:val="left"/>
      <w:pPr>
        <w:ind w:left="720" w:hanging="360"/>
      </w:pPr>
      <w:rPr>
        <w:rFonts w:ascii="Montserrat" w:cs="Montserrat" w:eastAsia="Montserrat" w:hAnsi="Montserrat"/>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Montserrat" w:cs="Montserrat" w:eastAsia="Montserrat" w:hAnsi="Montserrat"/>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peter@wallqvist.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